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AF" w:rsidRPr="00914884" w:rsidRDefault="00340514" w:rsidP="00430A98">
      <w:pPr>
        <w:pStyle w:val="Prrafodelista"/>
        <w:numPr>
          <w:ilvl w:val="0"/>
          <w:numId w:val="27"/>
        </w:numPr>
        <w:shd w:val="clear" w:color="auto" w:fill="DBE5F1" w:themeFill="accent1" w:themeFillTint="33"/>
        <w:spacing w:after="160"/>
        <w:ind w:left="0" w:right="-516" w:firstLine="0"/>
        <w:contextualSpacing/>
        <w:rPr>
          <w:rFonts w:ascii="Arial" w:hAnsi="Arial" w:cs="Arial"/>
        </w:rPr>
      </w:pPr>
      <w:r w:rsidRPr="007C0374">
        <w:rPr>
          <w:rFonts w:ascii="Arial" w:hAnsi="Arial" w:cs="Arial"/>
          <w:b/>
        </w:rPr>
        <w:t>OBJETIVO:</w:t>
      </w:r>
      <w:r w:rsidRPr="007C0374">
        <w:rPr>
          <w:rFonts w:ascii="Arial" w:hAnsi="Arial" w:cs="Arial"/>
        </w:rPr>
        <w:t xml:space="preserve"> </w:t>
      </w:r>
      <w:bookmarkStart w:id="0" w:name="_GoBack"/>
      <w:bookmarkEnd w:id="0"/>
    </w:p>
    <w:p w:rsidR="00E617AF" w:rsidRPr="006158D6" w:rsidRDefault="00E617AF" w:rsidP="00340514">
      <w:pPr>
        <w:pStyle w:val="Ttulo1"/>
        <w:widowControl/>
        <w:autoSpaceDE/>
        <w:autoSpaceDN/>
        <w:adjustRightInd/>
        <w:ind w:right="-516"/>
        <w:jc w:val="both"/>
        <w:rPr>
          <w:rFonts w:ascii="Arial" w:eastAsia="Times New Roman" w:hAnsi="Arial" w:cs="Arial"/>
          <w:b w:val="0"/>
          <w:lang w:val="es-ES"/>
        </w:rPr>
      </w:pPr>
      <w:r w:rsidRPr="006158D6">
        <w:rPr>
          <w:rFonts w:ascii="Arial" w:eastAsia="Times New Roman" w:hAnsi="Arial" w:cs="Arial"/>
          <w:b w:val="0"/>
          <w:lang w:val="es-ES"/>
        </w:rPr>
        <w:t xml:space="preserve">Controlar la producción documental, existencia física y transferencias en cada fase del archivo (Gestión, Central e Histórico) para </w:t>
      </w:r>
      <w:r w:rsidR="00A03309" w:rsidRPr="006158D6">
        <w:rPr>
          <w:rFonts w:ascii="Arial" w:eastAsia="Times New Roman" w:hAnsi="Arial" w:cs="Arial"/>
          <w:b w:val="0"/>
          <w:lang w:val="es-ES"/>
        </w:rPr>
        <w:t>que,</w:t>
      </w:r>
      <w:r w:rsidRPr="006158D6">
        <w:rPr>
          <w:rFonts w:ascii="Arial" w:eastAsia="Times New Roman" w:hAnsi="Arial" w:cs="Arial"/>
          <w:b w:val="0"/>
          <w:lang w:val="es-ES"/>
        </w:rPr>
        <w:t xml:space="preserve"> en el evento de presentarse novedades administrativas como traslados, retiros, fusión de dependencias o supresión de la entidad, se cuente con la documentación debidamente organizada e inventariada facilitando así las entregas oportunas. </w:t>
      </w:r>
    </w:p>
    <w:p w:rsidR="00AF6C14" w:rsidRPr="006158D6" w:rsidRDefault="00AF6C14" w:rsidP="00430A98">
      <w:pPr>
        <w:rPr>
          <w:rFonts w:ascii="Arial" w:hAnsi="Arial" w:cs="Arial"/>
          <w:lang w:val="es-CO"/>
        </w:rPr>
      </w:pPr>
    </w:p>
    <w:p w:rsidR="00E617AF" w:rsidRPr="00914884" w:rsidRDefault="00340514" w:rsidP="00430A98">
      <w:pPr>
        <w:pStyle w:val="Prrafodelista"/>
        <w:numPr>
          <w:ilvl w:val="0"/>
          <w:numId w:val="27"/>
        </w:numPr>
        <w:shd w:val="clear" w:color="auto" w:fill="DBE5F1" w:themeFill="accent1" w:themeFillTint="33"/>
        <w:spacing w:after="160"/>
        <w:ind w:left="0" w:right="-516" w:firstLine="0"/>
        <w:contextualSpacing/>
        <w:rPr>
          <w:rFonts w:ascii="Arial" w:hAnsi="Arial" w:cs="Arial"/>
          <w:b/>
        </w:rPr>
      </w:pPr>
      <w:r w:rsidRPr="001C0842">
        <w:rPr>
          <w:rFonts w:ascii="Arial" w:hAnsi="Arial" w:cs="Arial"/>
          <w:b/>
        </w:rPr>
        <w:t>ALCANCE:</w:t>
      </w:r>
    </w:p>
    <w:p w:rsidR="00E617AF" w:rsidRPr="006158D6" w:rsidRDefault="00A03309" w:rsidP="00340514">
      <w:pPr>
        <w:autoSpaceDE w:val="0"/>
        <w:autoSpaceDN w:val="0"/>
        <w:adjustRightInd w:val="0"/>
        <w:ind w:right="-5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E617AF" w:rsidRPr="006158D6">
        <w:rPr>
          <w:rFonts w:ascii="Arial" w:hAnsi="Arial" w:cs="Arial"/>
          <w:bCs/>
        </w:rPr>
        <w:t xml:space="preserve">nicia con la recopilación de la información producida en los Archivos de Gestión en los diferentes soportes, para la preparación de inventarios documentales individuales y termina con la elaboración del inventario definitivo de toda la documentación que conforma la Memoria de la Institución y </w:t>
      </w:r>
      <w:r w:rsidR="00EA2EFC" w:rsidRPr="006158D6">
        <w:rPr>
          <w:rFonts w:ascii="Arial" w:hAnsi="Arial" w:cs="Arial"/>
          <w:bCs/>
        </w:rPr>
        <w:t xml:space="preserve">que </w:t>
      </w:r>
      <w:r w:rsidR="00DD1179" w:rsidRPr="006158D6">
        <w:rPr>
          <w:rFonts w:ascii="Arial" w:hAnsi="Arial" w:cs="Arial"/>
          <w:bCs/>
        </w:rPr>
        <w:t xml:space="preserve">posteriormente será patrimonio histórico. </w:t>
      </w:r>
    </w:p>
    <w:p w:rsidR="00340514" w:rsidRDefault="00340514" w:rsidP="00914884">
      <w:pPr>
        <w:pStyle w:val="Sinespaciado"/>
        <w:ind w:firstLine="0"/>
        <w:rPr>
          <w:rFonts w:ascii="Arial" w:hAnsi="Arial" w:cs="Arial"/>
          <w:sz w:val="20"/>
          <w:szCs w:val="20"/>
        </w:rPr>
      </w:pPr>
    </w:p>
    <w:p w:rsidR="00340514" w:rsidRPr="001C0842" w:rsidRDefault="00340514" w:rsidP="00340514">
      <w:pPr>
        <w:pStyle w:val="Prrafodelista"/>
        <w:numPr>
          <w:ilvl w:val="0"/>
          <w:numId w:val="27"/>
        </w:numPr>
        <w:shd w:val="clear" w:color="auto" w:fill="DBE5F1" w:themeFill="accent1" w:themeFillTint="33"/>
        <w:spacing w:after="80"/>
        <w:ind w:left="0" w:right="-516" w:firstLine="0"/>
        <w:contextualSpacing/>
        <w:rPr>
          <w:rFonts w:ascii="Arial" w:hAnsi="Arial" w:cs="Arial"/>
          <w:b/>
        </w:rPr>
      </w:pPr>
      <w:r w:rsidRPr="001C0842">
        <w:rPr>
          <w:rFonts w:ascii="Arial" w:hAnsi="Arial" w:cs="Arial"/>
          <w:b/>
        </w:rPr>
        <w:t>DESCRIPCIÓN DE ACTIVIDADES:</w:t>
      </w:r>
    </w:p>
    <w:p w:rsidR="00E7631A" w:rsidRPr="006158D6" w:rsidRDefault="00E7631A" w:rsidP="00430A98">
      <w:pPr>
        <w:pStyle w:val="Prrafodelista"/>
        <w:ind w:left="0"/>
        <w:jc w:val="both"/>
        <w:rPr>
          <w:rFonts w:ascii="Arial" w:hAnsi="Arial" w:cs="Arial"/>
          <w:b/>
        </w:rPr>
      </w:pPr>
    </w:p>
    <w:p w:rsidR="003E06B0" w:rsidRPr="006158D6" w:rsidRDefault="003E06B0" w:rsidP="00340514">
      <w:pPr>
        <w:pStyle w:val="Prrafodelista"/>
        <w:ind w:left="0" w:right="-516"/>
        <w:jc w:val="both"/>
        <w:rPr>
          <w:rFonts w:ascii="Arial" w:eastAsiaTheme="minorEastAsia" w:hAnsi="Arial" w:cs="Arial"/>
          <w:b/>
          <w:bCs/>
          <w:lang w:val="es-CO"/>
        </w:rPr>
      </w:pPr>
      <w:r w:rsidRPr="006158D6">
        <w:rPr>
          <w:rFonts w:ascii="Arial" w:hAnsi="Arial" w:cs="Arial"/>
          <w:b/>
        </w:rPr>
        <w:t xml:space="preserve">DATOS DEL </w:t>
      </w:r>
      <w:r w:rsidRPr="006158D6">
        <w:rPr>
          <w:rFonts w:ascii="Arial" w:eastAsiaTheme="minorEastAsia" w:hAnsi="Arial" w:cs="Arial"/>
          <w:b/>
          <w:bCs/>
          <w:lang w:val="es-CO"/>
        </w:rPr>
        <w:t>ENCABEZADO:</w:t>
      </w:r>
    </w:p>
    <w:p w:rsidR="00E7631A" w:rsidRPr="006158D6" w:rsidRDefault="00E7631A" w:rsidP="00340514">
      <w:pPr>
        <w:ind w:right="-516"/>
        <w:jc w:val="both"/>
        <w:rPr>
          <w:rFonts w:ascii="Arial" w:hAnsi="Arial" w:cs="Arial"/>
        </w:rPr>
      </w:pPr>
    </w:p>
    <w:p w:rsidR="002F2BF6" w:rsidRPr="006158D6" w:rsidRDefault="002F2BF6" w:rsidP="00340514">
      <w:pPr>
        <w:ind w:right="-516"/>
        <w:jc w:val="both"/>
        <w:rPr>
          <w:rFonts w:ascii="Arial" w:hAnsi="Arial" w:cs="Arial"/>
        </w:rPr>
      </w:pPr>
      <w:r w:rsidRPr="006158D6">
        <w:rPr>
          <w:rFonts w:ascii="Arial" w:hAnsi="Arial" w:cs="Arial"/>
        </w:rPr>
        <w:t xml:space="preserve">Los campos </w:t>
      </w:r>
      <w:r w:rsidR="006A4BE1">
        <w:rPr>
          <w:rFonts w:ascii="Arial" w:hAnsi="Arial" w:cs="Arial"/>
          <w:b/>
        </w:rPr>
        <w:t>ENTIDAD REMITENTE, ENTIDAD PRODUCTORA, UNIDAD ADMINISTRATIVA</w:t>
      </w:r>
      <w:r w:rsidRPr="006158D6">
        <w:rPr>
          <w:rFonts w:ascii="Arial" w:hAnsi="Arial" w:cs="Arial"/>
          <w:b/>
        </w:rPr>
        <w:t xml:space="preserve"> y </w:t>
      </w:r>
      <w:r w:rsidR="006A4BE1">
        <w:rPr>
          <w:rFonts w:ascii="Arial" w:hAnsi="Arial" w:cs="Arial"/>
          <w:b/>
        </w:rPr>
        <w:t>OFICINA PRODUCTORA</w:t>
      </w:r>
      <w:r w:rsidRPr="006158D6">
        <w:rPr>
          <w:rFonts w:ascii="Arial" w:hAnsi="Arial" w:cs="Arial"/>
        </w:rPr>
        <w:t>, debe ser diligenciado exactamente como se encuentra en la Tabla de Retención Documental asignada a cada Dependencia y/o Grupo.</w:t>
      </w:r>
    </w:p>
    <w:p w:rsidR="002F2BF6" w:rsidRPr="006158D6" w:rsidRDefault="002F2BF6" w:rsidP="00340514">
      <w:pPr>
        <w:pStyle w:val="Prrafodelista"/>
        <w:ind w:right="-516"/>
        <w:jc w:val="both"/>
        <w:rPr>
          <w:rFonts w:ascii="Arial" w:hAnsi="Arial" w:cs="Arial"/>
        </w:rPr>
      </w:pPr>
    </w:p>
    <w:p w:rsidR="003C612D" w:rsidRPr="006158D6" w:rsidRDefault="00093698" w:rsidP="00340514">
      <w:pPr>
        <w:pStyle w:val="Prrafodelista"/>
        <w:numPr>
          <w:ilvl w:val="0"/>
          <w:numId w:val="15"/>
        </w:numPr>
        <w:ind w:right="-51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ENTIDAD REMITENTE</w:t>
      </w:r>
      <w:r w:rsidR="003C612D" w:rsidRPr="006158D6">
        <w:rPr>
          <w:rFonts w:ascii="Arial" w:hAnsi="Arial" w:cs="Arial"/>
          <w:b/>
        </w:rPr>
        <w:t>:</w:t>
      </w:r>
      <w:r w:rsidR="00DF4BE4" w:rsidRPr="006158D6">
        <w:rPr>
          <w:rFonts w:ascii="Arial" w:hAnsi="Arial" w:cs="Arial"/>
        </w:rPr>
        <w:t xml:space="preserve"> Debe colocarse el nombre de la unidad administrativa que produce y conserva la documentación tramitada en ejercicio de sus funciones o, la unidad administrativa de mayor jerarquía cuando la oficina productora corresponda a un grupo</w:t>
      </w:r>
      <w:r w:rsidR="00DD1179" w:rsidRPr="006158D6">
        <w:rPr>
          <w:rFonts w:ascii="Arial" w:hAnsi="Arial" w:cs="Arial"/>
        </w:rPr>
        <w:t>, con base en la Tabla de Retención Documental del área</w:t>
      </w:r>
      <w:r w:rsidR="00DF4BE4" w:rsidRPr="006158D6">
        <w:rPr>
          <w:rFonts w:ascii="Arial" w:hAnsi="Arial" w:cs="Arial"/>
        </w:rPr>
        <w:t>.</w:t>
      </w:r>
    </w:p>
    <w:p w:rsidR="00DF4BE4" w:rsidRPr="006158D6" w:rsidRDefault="00DF4BE4" w:rsidP="00340514">
      <w:pPr>
        <w:ind w:right="-516"/>
        <w:jc w:val="both"/>
        <w:rPr>
          <w:rFonts w:ascii="Arial" w:hAnsi="Arial" w:cs="Arial"/>
        </w:rPr>
      </w:pPr>
    </w:p>
    <w:p w:rsidR="00DD1179" w:rsidRPr="006158D6" w:rsidRDefault="00201119" w:rsidP="00340514">
      <w:pPr>
        <w:pStyle w:val="Prrafodelista"/>
        <w:numPr>
          <w:ilvl w:val="0"/>
          <w:numId w:val="15"/>
        </w:numPr>
        <w:ind w:right="-51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ENTIDAD PRODUCTORA</w:t>
      </w:r>
      <w:r w:rsidR="003C612D" w:rsidRPr="006158D6">
        <w:rPr>
          <w:rFonts w:ascii="Arial" w:hAnsi="Arial" w:cs="Arial"/>
          <w:b/>
        </w:rPr>
        <w:t>:</w:t>
      </w:r>
      <w:r w:rsidR="00DF4BE4" w:rsidRPr="006158D6">
        <w:rPr>
          <w:rFonts w:ascii="Arial" w:hAnsi="Arial" w:cs="Arial"/>
        </w:rPr>
        <w:t xml:space="preserve"> Debe colocarse el nombre de la </w:t>
      </w:r>
      <w:r>
        <w:rPr>
          <w:rFonts w:ascii="Arial" w:hAnsi="Arial" w:cs="Arial"/>
        </w:rPr>
        <w:t>entidad</w:t>
      </w:r>
      <w:r w:rsidR="00DF4BE4" w:rsidRPr="006158D6">
        <w:rPr>
          <w:rFonts w:ascii="Arial" w:hAnsi="Arial" w:cs="Arial"/>
        </w:rPr>
        <w:t xml:space="preserve"> que produce y conserva la documentación tramitada en ejercicio de sus funciones</w:t>
      </w:r>
      <w:r w:rsidR="00DD1179" w:rsidRPr="006158D6">
        <w:rPr>
          <w:rFonts w:ascii="Arial" w:hAnsi="Arial" w:cs="Arial"/>
        </w:rPr>
        <w:t>, con base en la Tabla de Retención Documental del área o del grupo.</w:t>
      </w:r>
    </w:p>
    <w:p w:rsidR="00945C25" w:rsidRPr="006158D6" w:rsidRDefault="00945C25" w:rsidP="00340514">
      <w:pPr>
        <w:ind w:right="-516"/>
        <w:jc w:val="both"/>
        <w:rPr>
          <w:rFonts w:ascii="Arial" w:hAnsi="Arial" w:cs="Arial"/>
        </w:rPr>
      </w:pPr>
    </w:p>
    <w:p w:rsidR="00201119" w:rsidRPr="006158D6" w:rsidRDefault="00201119" w:rsidP="00201119">
      <w:pPr>
        <w:pStyle w:val="Prrafodelista"/>
        <w:numPr>
          <w:ilvl w:val="0"/>
          <w:numId w:val="15"/>
        </w:numPr>
        <w:ind w:right="-51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UNIDAD ADMINISTRATIVA</w:t>
      </w:r>
      <w:r w:rsidR="00DF4BE4" w:rsidRPr="006158D6">
        <w:rPr>
          <w:rFonts w:ascii="Arial" w:hAnsi="Arial" w:cs="Arial"/>
          <w:b/>
        </w:rPr>
        <w:t>:</w:t>
      </w:r>
      <w:r w:rsidR="00DF4BE4" w:rsidRPr="006158D6">
        <w:rPr>
          <w:rFonts w:ascii="Arial" w:hAnsi="Arial" w:cs="Arial"/>
        </w:rPr>
        <w:t xml:space="preserve"> </w:t>
      </w:r>
      <w:r w:rsidRPr="006158D6">
        <w:rPr>
          <w:rFonts w:ascii="Arial" w:hAnsi="Arial" w:cs="Arial"/>
        </w:rPr>
        <w:t>Debe colocarse el nombre de la unidad administrativa que produce y conserva la documentación tramitada en ejercicio de sus funciones, con base en la Tabla de Retención Documental del área o del grupo.</w:t>
      </w:r>
    </w:p>
    <w:p w:rsidR="00201119" w:rsidRPr="006158D6" w:rsidRDefault="00201119" w:rsidP="00201119">
      <w:pPr>
        <w:ind w:right="-516"/>
        <w:jc w:val="both"/>
        <w:rPr>
          <w:rFonts w:ascii="Arial" w:hAnsi="Arial" w:cs="Arial"/>
        </w:rPr>
      </w:pPr>
    </w:p>
    <w:p w:rsidR="00DF4BE4" w:rsidRDefault="00201119" w:rsidP="00340514">
      <w:pPr>
        <w:pStyle w:val="Prrafodelista"/>
        <w:numPr>
          <w:ilvl w:val="0"/>
          <w:numId w:val="15"/>
        </w:numPr>
        <w:ind w:right="-51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OFICINA PRODUCTORA</w:t>
      </w:r>
      <w:r>
        <w:rPr>
          <w:rFonts w:ascii="Arial" w:hAnsi="Arial" w:cs="Arial"/>
        </w:rPr>
        <w:t>: se registra el nombre de la oficina que produce la información.</w:t>
      </w:r>
    </w:p>
    <w:p w:rsidR="00A03309" w:rsidRPr="00A03309" w:rsidRDefault="00A03309" w:rsidP="00340514">
      <w:pPr>
        <w:ind w:right="-516"/>
        <w:jc w:val="both"/>
        <w:rPr>
          <w:rFonts w:ascii="Arial" w:hAnsi="Arial" w:cs="Arial"/>
        </w:rPr>
      </w:pPr>
    </w:p>
    <w:p w:rsidR="00DF4BE4" w:rsidRPr="006158D6" w:rsidRDefault="003C612D" w:rsidP="00340514">
      <w:pPr>
        <w:pStyle w:val="Prrafodelista"/>
        <w:numPr>
          <w:ilvl w:val="0"/>
          <w:numId w:val="15"/>
        </w:numPr>
        <w:ind w:right="-516"/>
        <w:jc w:val="both"/>
        <w:rPr>
          <w:rFonts w:ascii="Arial" w:hAnsi="Arial" w:cs="Arial"/>
        </w:rPr>
      </w:pPr>
      <w:r w:rsidRPr="006158D6">
        <w:rPr>
          <w:rFonts w:ascii="Arial" w:hAnsi="Arial" w:cs="Arial"/>
          <w:b/>
        </w:rPr>
        <w:t>OBJETO</w:t>
      </w:r>
      <w:r w:rsidR="00201119">
        <w:rPr>
          <w:rFonts w:ascii="Arial" w:hAnsi="Arial" w:cs="Arial"/>
          <w:b/>
        </w:rPr>
        <w:t xml:space="preserve"> DEL INVENTARIO</w:t>
      </w:r>
      <w:r w:rsidR="003E06B0" w:rsidRPr="006158D6">
        <w:rPr>
          <w:rFonts w:ascii="Arial" w:hAnsi="Arial" w:cs="Arial"/>
          <w:b/>
        </w:rPr>
        <w:t>:</w:t>
      </w:r>
      <w:r w:rsidRPr="006158D6">
        <w:rPr>
          <w:rFonts w:ascii="Arial" w:hAnsi="Arial" w:cs="Arial"/>
        </w:rPr>
        <w:t xml:space="preserve"> </w:t>
      </w:r>
      <w:r w:rsidR="00DF4BE4" w:rsidRPr="006158D6">
        <w:rPr>
          <w:rFonts w:ascii="Arial" w:hAnsi="Arial" w:cs="Arial"/>
        </w:rPr>
        <w:t xml:space="preserve">Se debe consignar la finalidad del inventario, que puede ser: </w:t>
      </w:r>
      <w:r w:rsidR="008C2FB5" w:rsidRPr="006158D6">
        <w:rPr>
          <w:rFonts w:ascii="Arial" w:hAnsi="Arial" w:cs="Arial"/>
        </w:rPr>
        <w:t>I: Inventario inicial, A: Conformación de Expedientes,</w:t>
      </w:r>
      <w:r w:rsidR="00075F01" w:rsidRPr="006158D6">
        <w:rPr>
          <w:rFonts w:ascii="Arial" w:hAnsi="Arial" w:cs="Arial"/>
        </w:rPr>
        <w:t xml:space="preserve"> </w:t>
      </w:r>
      <w:r w:rsidR="00AF15D9" w:rsidRPr="006158D6">
        <w:rPr>
          <w:rFonts w:ascii="Arial" w:hAnsi="Arial" w:cs="Arial"/>
        </w:rPr>
        <w:t xml:space="preserve">TP: </w:t>
      </w:r>
      <w:r w:rsidR="00DF4BE4" w:rsidRPr="006158D6">
        <w:rPr>
          <w:rFonts w:ascii="Arial" w:hAnsi="Arial" w:cs="Arial"/>
        </w:rPr>
        <w:t xml:space="preserve">Transferencias Primarias, </w:t>
      </w:r>
      <w:r w:rsidR="00AF15D9" w:rsidRPr="006158D6">
        <w:rPr>
          <w:rFonts w:ascii="Arial" w:hAnsi="Arial" w:cs="Arial"/>
        </w:rPr>
        <w:t xml:space="preserve">TS: </w:t>
      </w:r>
      <w:r w:rsidR="00340514">
        <w:rPr>
          <w:rFonts w:ascii="Arial" w:hAnsi="Arial" w:cs="Arial"/>
        </w:rPr>
        <w:t xml:space="preserve">Transferencias Secundarias, </w:t>
      </w:r>
      <w:r w:rsidR="008C2FB5" w:rsidRPr="006158D6">
        <w:rPr>
          <w:rFonts w:ascii="Arial" w:hAnsi="Arial" w:cs="Arial"/>
        </w:rPr>
        <w:t xml:space="preserve">RP: Entrega de archivo por novedad de personal, EA: Entrega de archivo por </w:t>
      </w:r>
      <w:r w:rsidR="00DF4BE4" w:rsidRPr="006158D6">
        <w:rPr>
          <w:rFonts w:ascii="Arial" w:hAnsi="Arial" w:cs="Arial"/>
        </w:rPr>
        <w:t xml:space="preserve">Fusión </w:t>
      </w:r>
      <w:r w:rsidR="008C2FB5" w:rsidRPr="006158D6">
        <w:rPr>
          <w:rFonts w:ascii="Arial" w:hAnsi="Arial" w:cs="Arial"/>
        </w:rPr>
        <w:t>y/o</w:t>
      </w:r>
      <w:r w:rsidR="00DF4BE4" w:rsidRPr="006158D6">
        <w:rPr>
          <w:rFonts w:ascii="Arial" w:hAnsi="Arial" w:cs="Arial"/>
        </w:rPr>
        <w:t xml:space="preserve"> Supresión de </w:t>
      </w:r>
      <w:r w:rsidR="008C2FB5" w:rsidRPr="006158D6">
        <w:rPr>
          <w:rFonts w:ascii="Arial" w:hAnsi="Arial" w:cs="Arial"/>
        </w:rPr>
        <w:t>dependencias</w:t>
      </w:r>
      <w:r w:rsidR="00654BB4" w:rsidRPr="006158D6">
        <w:rPr>
          <w:rFonts w:ascii="Arial" w:hAnsi="Arial" w:cs="Arial"/>
        </w:rPr>
        <w:t>, E: eliminación.</w:t>
      </w:r>
    </w:p>
    <w:p w:rsidR="0083302D" w:rsidRPr="006158D6" w:rsidRDefault="0083302D" w:rsidP="00340514">
      <w:pPr>
        <w:ind w:right="-516"/>
        <w:jc w:val="both"/>
        <w:rPr>
          <w:rFonts w:ascii="Arial" w:hAnsi="Arial" w:cs="Arial"/>
          <w:b/>
        </w:rPr>
      </w:pPr>
    </w:p>
    <w:p w:rsidR="00FF5B1F" w:rsidRPr="006158D6" w:rsidRDefault="00625588" w:rsidP="00340514">
      <w:pPr>
        <w:pStyle w:val="Prrafodelista"/>
        <w:numPr>
          <w:ilvl w:val="0"/>
          <w:numId w:val="15"/>
        </w:numPr>
        <w:ind w:right="-51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FOLIO</w:t>
      </w:r>
      <w:r w:rsidR="00FF5B1F" w:rsidRPr="006158D6">
        <w:rPr>
          <w:rFonts w:ascii="Arial" w:hAnsi="Arial" w:cs="Arial"/>
          <w:b/>
        </w:rPr>
        <w:t xml:space="preserve"> No.</w:t>
      </w:r>
      <w:r w:rsidR="00340514" w:rsidRPr="006158D6">
        <w:rPr>
          <w:rFonts w:ascii="Arial" w:hAnsi="Arial" w:cs="Arial"/>
          <w:b/>
        </w:rPr>
        <w:t>_ DE</w:t>
      </w:r>
      <w:r w:rsidR="00FF5B1F" w:rsidRPr="00340514">
        <w:rPr>
          <w:rFonts w:ascii="Arial" w:hAnsi="Arial" w:cs="Arial"/>
          <w:b/>
        </w:rPr>
        <w:t>_</w:t>
      </w:r>
      <w:r w:rsidR="003E06B0" w:rsidRPr="00340514">
        <w:rPr>
          <w:rFonts w:ascii="Arial" w:hAnsi="Arial" w:cs="Arial"/>
          <w:b/>
        </w:rPr>
        <w:t>:</w:t>
      </w:r>
      <w:r w:rsidR="003E06B0" w:rsidRPr="006158D6">
        <w:rPr>
          <w:rFonts w:ascii="Arial" w:hAnsi="Arial" w:cs="Arial"/>
        </w:rPr>
        <w:t xml:space="preserve"> </w:t>
      </w:r>
      <w:r w:rsidR="00FF5B1F" w:rsidRPr="006158D6">
        <w:rPr>
          <w:rFonts w:ascii="Arial" w:hAnsi="Arial" w:cs="Arial"/>
        </w:rPr>
        <w:t>Se numerará cada hoja del inventario</w:t>
      </w:r>
      <w:r w:rsidR="008A397E" w:rsidRPr="006158D6">
        <w:rPr>
          <w:rFonts w:ascii="Arial" w:hAnsi="Arial" w:cs="Arial"/>
        </w:rPr>
        <w:t xml:space="preserve"> consecutivamente. Se registrará</w:t>
      </w:r>
      <w:r w:rsidR="00FF5B1F" w:rsidRPr="006158D6">
        <w:rPr>
          <w:rFonts w:ascii="Arial" w:hAnsi="Arial" w:cs="Arial"/>
        </w:rPr>
        <w:t xml:space="preserve"> el total de hojas del inventario.</w:t>
      </w:r>
    </w:p>
    <w:p w:rsidR="00FF5B1F" w:rsidRPr="006158D6" w:rsidRDefault="00FF5B1F" w:rsidP="00340514">
      <w:pPr>
        <w:ind w:right="-516"/>
        <w:jc w:val="both"/>
        <w:rPr>
          <w:rFonts w:ascii="Arial" w:hAnsi="Arial" w:cs="Arial"/>
          <w:b/>
        </w:rPr>
      </w:pPr>
    </w:p>
    <w:p w:rsidR="0083302D" w:rsidRPr="006158D6" w:rsidRDefault="0083302D" w:rsidP="00340514">
      <w:pPr>
        <w:pStyle w:val="Prrafodelista"/>
        <w:numPr>
          <w:ilvl w:val="0"/>
          <w:numId w:val="15"/>
        </w:numPr>
        <w:ind w:right="-516"/>
        <w:jc w:val="both"/>
        <w:rPr>
          <w:rFonts w:ascii="Arial" w:hAnsi="Arial" w:cs="Arial"/>
        </w:rPr>
      </w:pPr>
      <w:r w:rsidRPr="006158D6">
        <w:rPr>
          <w:rFonts w:ascii="Arial" w:hAnsi="Arial" w:cs="Arial"/>
          <w:b/>
        </w:rPr>
        <w:t>ARCHIVO CENTRAL – REGISTRO DE ENTRADA:</w:t>
      </w:r>
      <w:r w:rsidRPr="006158D6">
        <w:rPr>
          <w:rFonts w:ascii="Arial" w:hAnsi="Arial" w:cs="Arial"/>
        </w:rPr>
        <w:t xml:space="preserve"> [Casilla a diligenciar exclusivamente por el Archivo Central]</w:t>
      </w:r>
    </w:p>
    <w:p w:rsidR="0083302D" w:rsidRPr="006158D6" w:rsidRDefault="0083302D" w:rsidP="00340514">
      <w:pPr>
        <w:ind w:right="-516"/>
        <w:jc w:val="both"/>
        <w:rPr>
          <w:rFonts w:ascii="Arial" w:hAnsi="Arial" w:cs="Arial"/>
        </w:rPr>
      </w:pPr>
    </w:p>
    <w:p w:rsidR="008C2FB5" w:rsidRPr="006158D6" w:rsidRDefault="00F16587" w:rsidP="00340514">
      <w:pPr>
        <w:ind w:right="-516"/>
        <w:jc w:val="both"/>
        <w:rPr>
          <w:rFonts w:ascii="Arial" w:hAnsi="Arial" w:cs="Arial"/>
        </w:rPr>
      </w:pPr>
      <w:r w:rsidRPr="006158D6">
        <w:rPr>
          <w:rFonts w:ascii="Arial" w:hAnsi="Arial" w:cs="Arial"/>
        </w:rPr>
        <w:t>Se diligencia sólo para transferencias primarias y transferencias secundarias. Debe</w:t>
      </w:r>
      <w:r w:rsidR="008A397E" w:rsidRPr="006158D6">
        <w:rPr>
          <w:rFonts w:ascii="Arial" w:hAnsi="Arial" w:cs="Arial"/>
        </w:rPr>
        <w:t>n</w:t>
      </w:r>
      <w:r w:rsidRPr="006158D6">
        <w:rPr>
          <w:rFonts w:ascii="Arial" w:hAnsi="Arial" w:cs="Arial"/>
        </w:rPr>
        <w:t xml:space="preserve"> consignarse en las tres primeras casillas los dígitos correspondientes a la fecha de entrada de la transferencia </w:t>
      </w:r>
      <w:r w:rsidR="000A3CFE" w:rsidRPr="006158D6">
        <w:rPr>
          <w:rFonts w:ascii="Arial" w:hAnsi="Arial" w:cs="Arial"/>
        </w:rPr>
        <w:t>(dd/mm/aaaa)</w:t>
      </w:r>
      <w:r w:rsidR="008A397E" w:rsidRPr="006158D6">
        <w:rPr>
          <w:rFonts w:ascii="Arial" w:hAnsi="Arial" w:cs="Arial"/>
        </w:rPr>
        <w:t>. En el</w:t>
      </w:r>
      <w:r w:rsidR="00945C25" w:rsidRPr="006158D6">
        <w:rPr>
          <w:rFonts w:ascii="Arial" w:hAnsi="Arial" w:cs="Arial"/>
        </w:rPr>
        <w:t xml:space="preserve"> </w:t>
      </w:r>
      <w:r w:rsidR="008A397E" w:rsidRPr="006158D6">
        <w:rPr>
          <w:rFonts w:ascii="Arial" w:hAnsi="Arial" w:cs="Arial"/>
        </w:rPr>
        <w:t xml:space="preserve">campo </w:t>
      </w:r>
      <w:r w:rsidR="00945C25" w:rsidRPr="006158D6">
        <w:rPr>
          <w:rFonts w:ascii="Arial" w:hAnsi="Arial" w:cs="Arial"/>
        </w:rPr>
        <w:t>número de la</w:t>
      </w:r>
      <w:r w:rsidR="00DD127F" w:rsidRPr="006158D6">
        <w:rPr>
          <w:rFonts w:ascii="Arial" w:hAnsi="Arial" w:cs="Arial"/>
        </w:rPr>
        <w:t xml:space="preserve"> </w:t>
      </w:r>
      <w:r w:rsidR="00945C25" w:rsidRPr="006158D6">
        <w:rPr>
          <w:rFonts w:ascii="Arial" w:hAnsi="Arial" w:cs="Arial"/>
        </w:rPr>
        <w:t>t</w:t>
      </w:r>
      <w:r w:rsidR="00DD127F" w:rsidRPr="006158D6">
        <w:rPr>
          <w:rFonts w:ascii="Arial" w:hAnsi="Arial" w:cs="Arial"/>
        </w:rPr>
        <w:t>ransferencia</w:t>
      </w:r>
      <w:r w:rsidRPr="006158D6">
        <w:rPr>
          <w:rFonts w:ascii="Arial" w:hAnsi="Arial" w:cs="Arial"/>
        </w:rPr>
        <w:t xml:space="preserve"> se anotará el número </w:t>
      </w:r>
      <w:r w:rsidR="00DD127F" w:rsidRPr="006158D6">
        <w:rPr>
          <w:rFonts w:ascii="Arial" w:hAnsi="Arial" w:cs="Arial"/>
        </w:rPr>
        <w:t xml:space="preserve">consecutivo asignado a cada </w:t>
      </w:r>
      <w:r w:rsidRPr="006158D6">
        <w:rPr>
          <w:rFonts w:ascii="Arial" w:hAnsi="Arial" w:cs="Arial"/>
        </w:rPr>
        <w:t>transferencia.</w:t>
      </w:r>
    </w:p>
    <w:p w:rsidR="00DD127F" w:rsidRPr="006158D6" w:rsidRDefault="00DD127F" w:rsidP="00340514">
      <w:pPr>
        <w:ind w:right="-516"/>
        <w:jc w:val="both"/>
        <w:rPr>
          <w:rFonts w:ascii="Arial" w:hAnsi="Arial" w:cs="Arial"/>
        </w:rPr>
      </w:pPr>
    </w:p>
    <w:p w:rsidR="00945C25" w:rsidRPr="006158D6" w:rsidRDefault="00945C25" w:rsidP="00340514">
      <w:pPr>
        <w:ind w:right="-516"/>
        <w:jc w:val="both"/>
        <w:rPr>
          <w:rFonts w:ascii="Arial" w:hAnsi="Arial" w:cs="Arial"/>
        </w:rPr>
      </w:pPr>
    </w:p>
    <w:p w:rsidR="004412F2" w:rsidRPr="006158D6" w:rsidRDefault="00FF5B1F" w:rsidP="00340514">
      <w:pPr>
        <w:ind w:right="-516"/>
        <w:jc w:val="both"/>
        <w:rPr>
          <w:rFonts w:ascii="Arial" w:hAnsi="Arial" w:cs="Arial"/>
          <w:b/>
        </w:rPr>
      </w:pPr>
      <w:r w:rsidRPr="006158D6">
        <w:rPr>
          <w:rFonts w:ascii="Arial" w:hAnsi="Arial" w:cs="Arial"/>
          <w:b/>
        </w:rPr>
        <w:t>DATOS DEL CUERPO:</w:t>
      </w:r>
    </w:p>
    <w:p w:rsidR="00FF5B1F" w:rsidRPr="006158D6" w:rsidRDefault="00FF5B1F" w:rsidP="00340514">
      <w:pPr>
        <w:ind w:right="-516"/>
        <w:jc w:val="both"/>
        <w:rPr>
          <w:rFonts w:ascii="Arial" w:hAnsi="Arial" w:cs="Arial"/>
        </w:rPr>
      </w:pPr>
    </w:p>
    <w:p w:rsidR="004412F2" w:rsidRPr="006158D6" w:rsidRDefault="00430A98" w:rsidP="00340514">
      <w:pPr>
        <w:pStyle w:val="Prrafodelista"/>
        <w:numPr>
          <w:ilvl w:val="0"/>
          <w:numId w:val="15"/>
        </w:numPr>
        <w:ind w:right="-516"/>
        <w:jc w:val="both"/>
        <w:rPr>
          <w:rFonts w:ascii="Arial" w:hAnsi="Arial" w:cs="Arial"/>
        </w:rPr>
      </w:pPr>
      <w:r w:rsidRPr="006158D6">
        <w:rPr>
          <w:rFonts w:ascii="Arial" w:hAnsi="Arial" w:cs="Arial"/>
          <w:b/>
        </w:rPr>
        <w:t>ÍTEM</w:t>
      </w:r>
      <w:r w:rsidR="003E06B0" w:rsidRPr="006158D6">
        <w:rPr>
          <w:rFonts w:ascii="Arial" w:hAnsi="Arial" w:cs="Arial"/>
          <w:b/>
        </w:rPr>
        <w:t>:</w:t>
      </w:r>
      <w:r w:rsidR="004412F2" w:rsidRPr="006158D6">
        <w:rPr>
          <w:rFonts w:ascii="Arial" w:hAnsi="Arial" w:cs="Arial"/>
        </w:rPr>
        <w:t xml:space="preserve"> Debe anotarse en forma consecutiva el número </w:t>
      </w:r>
      <w:r w:rsidR="00FD3CEA" w:rsidRPr="006158D6">
        <w:rPr>
          <w:rFonts w:ascii="Arial" w:hAnsi="Arial" w:cs="Arial"/>
        </w:rPr>
        <w:t>correspondiente a</w:t>
      </w:r>
      <w:r w:rsidR="004412F2" w:rsidRPr="006158D6">
        <w:rPr>
          <w:rFonts w:ascii="Arial" w:hAnsi="Arial" w:cs="Arial"/>
        </w:rPr>
        <w:t xml:space="preserve"> cada uno de los </w:t>
      </w:r>
      <w:r w:rsidR="004F271F" w:rsidRPr="006158D6">
        <w:rPr>
          <w:rFonts w:ascii="Arial" w:hAnsi="Arial" w:cs="Arial"/>
        </w:rPr>
        <w:t>registro</w:t>
      </w:r>
      <w:r w:rsidR="004412F2" w:rsidRPr="006158D6">
        <w:rPr>
          <w:rFonts w:ascii="Arial" w:hAnsi="Arial" w:cs="Arial"/>
        </w:rPr>
        <w:t xml:space="preserve">s descritos, que generalmente corresponde a una unidad de conservación. </w:t>
      </w:r>
    </w:p>
    <w:p w:rsidR="004412F2" w:rsidRPr="006158D6" w:rsidRDefault="004412F2" w:rsidP="00340514">
      <w:pPr>
        <w:ind w:left="709" w:right="-516" w:hanging="283"/>
        <w:jc w:val="both"/>
        <w:rPr>
          <w:rFonts w:ascii="Arial" w:hAnsi="Arial" w:cs="Arial"/>
        </w:rPr>
      </w:pPr>
    </w:p>
    <w:p w:rsidR="004412F2" w:rsidRPr="006158D6" w:rsidRDefault="00430A98" w:rsidP="00340514">
      <w:pPr>
        <w:pStyle w:val="Prrafodelista"/>
        <w:numPr>
          <w:ilvl w:val="0"/>
          <w:numId w:val="15"/>
        </w:numPr>
        <w:ind w:right="-516"/>
        <w:jc w:val="both"/>
        <w:rPr>
          <w:rFonts w:ascii="Arial" w:hAnsi="Arial" w:cs="Arial"/>
        </w:rPr>
      </w:pPr>
      <w:r w:rsidRPr="006158D6">
        <w:rPr>
          <w:rFonts w:ascii="Arial" w:hAnsi="Arial" w:cs="Arial"/>
          <w:b/>
        </w:rPr>
        <w:t>CÓDIGO</w:t>
      </w:r>
      <w:r w:rsidR="00C74AD2" w:rsidRPr="006158D6">
        <w:rPr>
          <w:rFonts w:ascii="Arial" w:hAnsi="Arial" w:cs="Arial"/>
          <w:b/>
        </w:rPr>
        <w:t xml:space="preserve"> SERIE </w:t>
      </w:r>
      <w:r w:rsidR="003E06B0" w:rsidRPr="006158D6">
        <w:rPr>
          <w:rFonts w:ascii="Arial" w:hAnsi="Arial" w:cs="Arial"/>
          <w:b/>
        </w:rPr>
        <w:t>–</w:t>
      </w:r>
      <w:r w:rsidR="00C74AD2" w:rsidRPr="006158D6">
        <w:rPr>
          <w:rFonts w:ascii="Arial" w:hAnsi="Arial" w:cs="Arial"/>
          <w:b/>
        </w:rPr>
        <w:t xml:space="preserve"> SUBSERIE</w:t>
      </w:r>
      <w:r w:rsidR="003E06B0" w:rsidRPr="006158D6">
        <w:rPr>
          <w:rFonts w:ascii="Arial" w:hAnsi="Arial" w:cs="Arial"/>
          <w:b/>
        </w:rPr>
        <w:t>:</w:t>
      </w:r>
      <w:r w:rsidR="004412F2" w:rsidRPr="006158D6">
        <w:rPr>
          <w:rFonts w:ascii="Arial" w:hAnsi="Arial" w:cs="Arial"/>
        </w:rPr>
        <w:t xml:space="preserve"> </w:t>
      </w:r>
      <w:r w:rsidR="00CE3D87" w:rsidRPr="006158D6">
        <w:rPr>
          <w:rFonts w:ascii="Arial" w:hAnsi="Arial" w:cs="Arial"/>
        </w:rPr>
        <w:t>Debe consignarse el número de identificación de la serie y/o subserie</w:t>
      </w:r>
      <w:r w:rsidR="000A3CFE" w:rsidRPr="006158D6">
        <w:rPr>
          <w:rFonts w:ascii="Arial" w:hAnsi="Arial" w:cs="Arial"/>
        </w:rPr>
        <w:t>.</w:t>
      </w:r>
    </w:p>
    <w:p w:rsidR="00E20659" w:rsidRPr="006158D6" w:rsidRDefault="00E20659" w:rsidP="00340514">
      <w:pPr>
        <w:ind w:left="709" w:right="-516" w:hanging="283"/>
        <w:jc w:val="both"/>
        <w:rPr>
          <w:rFonts w:ascii="Arial" w:hAnsi="Arial" w:cs="Arial"/>
        </w:rPr>
      </w:pPr>
    </w:p>
    <w:p w:rsidR="00E20659" w:rsidRPr="006158D6" w:rsidRDefault="00E20659" w:rsidP="00340514">
      <w:pPr>
        <w:pStyle w:val="Prrafodelista"/>
        <w:numPr>
          <w:ilvl w:val="0"/>
          <w:numId w:val="15"/>
        </w:numPr>
        <w:ind w:right="-516"/>
        <w:jc w:val="both"/>
        <w:rPr>
          <w:rFonts w:ascii="Arial" w:hAnsi="Arial" w:cs="Arial"/>
        </w:rPr>
      </w:pPr>
      <w:r w:rsidRPr="006158D6">
        <w:rPr>
          <w:rFonts w:ascii="Arial" w:hAnsi="Arial" w:cs="Arial"/>
          <w:b/>
        </w:rPr>
        <w:t>NOMBRE SERIE – SUBSERIE:</w:t>
      </w:r>
      <w:r w:rsidRPr="006158D6">
        <w:rPr>
          <w:rFonts w:ascii="Arial" w:hAnsi="Arial" w:cs="Arial"/>
        </w:rPr>
        <w:t xml:space="preserve"> Debe anotarse el </w:t>
      </w:r>
      <w:r w:rsidR="00FD3CEA" w:rsidRPr="006158D6">
        <w:rPr>
          <w:rFonts w:ascii="Arial" w:hAnsi="Arial" w:cs="Arial"/>
        </w:rPr>
        <w:t>nombre de</w:t>
      </w:r>
      <w:r w:rsidRPr="006158D6">
        <w:rPr>
          <w:rFonts w:ascii="Arial" w:hAnsi="Arial" w:cs="Arial"/>
        </w:rPr>
        <w:t xml:space="preserve"> la serie y/o </w:t>
      </w:r>
      <w:r w:rsidR="00FD3CEA">
        <w:rPr>
          <w:rFonts w:ascii="Arial" w:hAnsi="Arial" w:cs="Arial"/>
        </w:rPr>
        <w:t>subserie</w:t>
      </w:r>
      <w:r w:rsidRPr="006158D6">
        <w:rPr>
          <w:rFonts w:ascii="Arial" w:hAnsi="Arial" w:cs="Arial"/>
        </w:rPr>
        <w:t xml:space="preserve"> documental al que corresponde el expediente que se está registrando. En el caso </w:t>
      </w:r>
      <w:r w:rsidR="006B1183" w:rsidRPr="006158D6">
        <w:rPr>
          <w:rFonts w:ascii="Arial" w:hAnsi="Arial" w:cs="Arial"/>
        </w:rPr>
        <w:t xml:space="preserve">en que </w:t>
      </w:r>
      <w:r w:rsidRPr="006158D6">
        <w:rPr>
          <w:rFonts w:ascii="Arial" w:hAnsi="Arial" w:cs="Arial"/>
        </w:rPr>
        <w:t xml:space="preserve">se encuentre </w:t>
      </w:r>
      <w:r w:rsidR="006B1183" w:rsidRPr="006158D6">
        <w:rPr>
          <w:rFonts w:ascii="Arial" w:hAnsi="Arial" w:cs="Arial"/>
        </w:rPr>
        <w:t>serie y subserie, é</w:t>
      </w:r>
      <w:r w:rsidRPr="006158D6">
        <w:rPr>
          <w:rFonts w:ascii="Arial" w:hAnsi="Arial" w:cs="Arial"/>
        </w:rPr>
        <w:t>sta</w:t>
      </w:r>
      <w:r w:rsidR="006B1183" w:rsidRPr="006158D6">
        <w:rPr>
          <w:rFonts w:ascii="Arial" w:hAnsi="Arial" w:cs="Arial"/>
        </w:rPr>
        <w:t>s</w:t>
      </w:r>
      <w:r w:rsidRPr="006158D6">
        <w:rPr>
          <w:rFonts w:ascii="Arial" w:hAnsi="Arial" w:cs="Arial"/>
        </w:rPr>
        <w:t xml:space="preserve"> deben ir separada por un guion (-) utilizando un espacio al finalizar y empezar el guion (-).</w:t>
      </w:r>
    </w:p>
    <w:p w:rsidR="004412F2" w:rsidRPr="006158D6" w:rsidRDefault="004412F2" w:rsidP="00340514">
      <w:pPr>
        <w:ind w:left="709" w:right="-516" w:hanging="283"/>
        <w:jc w:val="both"/>
        <w:rPr>
          <w:rFonts w:ascii="Arial" w:hAnsi="Arial" w:cs="Arial"/>
        </w:rPr>
      </w:pPr>
    </w:p>
    <w:p w:rsidR="004412F2" w:rsidRPr="006158D6" w:rsidRDefault="00B4037A" w:rsidP="00340514">
      <w:pPr>
        <w:pStyle w:val="Prrafodelista"/>
        <w:numPr>
          <w:ilvl w:val="0"/>
          <w:numId w:val="15"/>
        </w:numPr>
        <w:ind w:right="-516"/>
        <w:jc w:val="both"/>
        <w:rPr>
          <w:rFonts w:ascii="Arial" w:hAnsi="Arial" w:cs="Arial"/>
        </w:rPr>
      </w:pPr>
      <w:r w:rsidRPr="006158D6">
        <w:rPr>
          <w:rFonts w:ascii="Arial" w:hAnsi="Arial" w:cs="Arial"/>
          <w:b/>
        </w:rPr>
        <w:t>NOMBRE CONTENIDO - TITULO</w:t>
      </w:r>
      <w:r w:rsidR="00F90FCE" w:rsidRPr="006158D6">
        <w:rPr>
          <w:rFonts w:ascii="Arial" w:hAnsi="Arial" w:cs="Arial"/>
          <w:b/>
        </w:rPr>
        <w:t>:</w:t>
      </w:r>
      <w:r w:rsidR="004412F2" w:rsidRPr="006158D6">
        <w:rPr>
          <w:rFonts w:ascii="Arial" w:hAnsi="Arial" w:cs="Arial"/>
        </w:rPr>
        <w:t xml:space="preserve"> Debe anotarse el nombre </w:t>
      </w:r>
      <w:r w:rsidRPr="006158D6">
        <w:rPr>
          <w:rFonts w:ascii="Arial" w:hAnsi="Arial" w:cs="Arial"/>
        </w:rPr>
        <w:t xml:space="preserve">específico de identificación </w:t>
      </w:r>
      <w:r w:rsidR="00CD196B" w:rsidRPr="006158D6">
        <w:rPr>
          <w:rFonts w:ascii="Arial" w:hAnsi="Arial" w:cs="Arial"/>
        </w:rPr>
        <w:t xml:space="preserve">(título) </w:t>
      </w:r>
      <w:r w:rsidRPr="006158D6">
        <w:rPr>
          <w:rFonts w:ascii="Arial" w:hAnsi="Arial" w:cs="Arial"/>
        </w:rPr>
        <w:t xml:space="preserve">con el que fue denominado el expediente, </w:t>
      </w:r>
      <w:r w:rsidR="00CD196B" w:rsidRPr="006158D6">
        <w:rPr>
          <w:rFonts w:ascii="Arial" w:hAnsi="Arial" w:cs="Arial"/>
        </w:rPr>
        <w:t xml:space="preserve">con el fin de facilitar la recuperación de los mismos. </w:t>
      </w:r>
    </w:p>
    <w:p w:rsidR="00CD196B" w:rsidRPr="006158D6" w:rsidRDefault="00CD196B" w:rsidP="00340514">
      <w:pPr>
        <w:ind w:left="426" w:right="-516"/>
        <w:jc w:val="both"/>
        <w:rPr>
          <w:rFonts w:ascii="Arial" w:hAnsi="Arial" w:cs="Arial"/>
        </w:rPr>
      </w:pPr>
    </w:p>
    <w:p w:rsidR="004412F2" w:rsidRPr="006158D6" w:rsidRDefault="004412F2" w:rsidP="00340514">
      <w:pPr>
        <w:ind w:right="-516"/>
        <w:jc w:val="both"/>
        <w:rPr>
          <w:rFonts w:ascii="Arial" w:hAnsi="Arial" w:cs="Arial"/>
        </w:rPr>
      </w:pPr>
    </w:p>
    <w:p w:rsidR="00D50012" w:rsidRPr="006158D6" w:rsidRDefault="00D50012" w:rsidP="00340514">
      <w:pPr>
        <w:pStyle w:val="Prrafodelista"/>
        <w:numPr>
          <w:ilvl w:val="0"/>
          <w:numId w:val="15"/>
        </w:numPr>
        <w:autoSpaceDE w:val="0"/>
        <w:autoSpaceDN w:val="0"/>
        <w:adjustRightInd w:val="0"/>
        <w:ind w:right="-516"/>
        <w:jc w:val="both"/>
        <w:rPr>
          <w:rFonts w:ascii="Arial" w:hAnsi="Arial" w:cs="Arial"/>
        </w:rPr>
      </w:pPr>
      <w:r w:rsidRPr="006158D6">
        <w:rPr>
          <w:rFonts w:ascii="Arial" w:hAnsi="Arial" w:cs="Arial"/>
          <w:b/>
        </w:rPr>
        <w:t>CÓDIGO EXPEDIENTE (CAMPO CLAVE):</w:t>
      </w:r>
      <w:r w:rsidRPr="006158D6">
        <w:rPr>
          <w:rFonts w:ascii="Arial" w:hAnsi="Arial" w:cs="Arial"/>
        </w:rPr>
        <w:t xml:space="preserve"> Debe registrarse un </w:t>
      </w:r>
      <w:r w:rsidR="004B37DA" w:rsidRPr="006158D6">
        <w:rPr>
          <w:rFonts w:ascii="Arial" w:hAnsi="Arial" w:cs="Arial"/>
        </w:rPr>
        <w:t>dato específico</w:t>
      </w:r>
      <w:r w:rsidRPr="006158D6">
        <w:rPr>
          <w:rFonts w:ascii="Arial" w:hAnsi="Arial" w:cs="Arial"/>
        </w:rPr>
        <w:t xml:space="preserve"> que permita la identificación exacta del expediente</w:t>
      </w:r>
      <w:r w:rsidR="005068EB" w:rsidRPr="006158D6">
        <w:rPr>
          <w:rFonts w:ascii="Arial" w:hAnsi="Arial" w:cs="Arial"/>
        </w:rPr>
        <w:t>. E</w:t>
      </w:r>
      <w:r w:rsidRPr="006158D6">
        <w:rPr>
          <w:rFonts w:ascii="Arial" w:hAnsi="Arial" w:cs="Arial"/>
        </w:rPr>
        <w:t>xisten</w:t>
      </w:r>
      <w:r w:rsidR="005068EB" w:rsidRPr="006158D6">
        <w:rPr>
          <w:rFonts w:ascii="Arial" w:hAnsi="Arial" w:cs="Arial"/>
        </w:rPr>
        <w:t xml:space="preserve"> </w:t>
      </w:r>
      <w:r w:rsidRPr="006158D6">
        <w:rPr>
          <w:rFonts w:ascii="Arial" w:hAnsi="Arial" w:cs="Arial"/>
        </w:rPr>
        <w:t xml:space="preserve">algunos casos </w:t>
      </w:r>
      <w:r w:rsidR="005068EB" w:rsidRPr="006158D6">
        <w:rPr>
          <w:rFonts w:ascii="Arial" w:hAnsi="Arial" w:cs="Arial"/>
        </w:rPr>
        <w:t xml:space="preserve">identificados en los que </w:t>
      </w:r>
      <w:r w:rsidR="00515B0E" w:rsidRPr="006158D6">
        <w:rPr>
          <w:rFonts w:ascii="Arial" w:hAnsi="Arial" w:cs="Arial"/>
        </w:rPr>
        <w:t xml:space="preserve">se </w:t>
      </w:r>
      <w:r w:rsidR="005068EB" w:rsidRPr="006158D6">
        <w:rPr>
          <w:rFonts w:ascii="Arial" w:hAnsi="Arial" w:cs="Arial"/>
        </w:rPr>
        <w:t>debe registrar la siguiente información:</w:t>
      </w:r>
    </w:p>
    <w:p w:rsidR="00AF6C14" w:rsidRPr="006158D6" w:rsidRDefault="00AF6C14" w:rsidP="00340514">
      <w:pPr>
        <w:autoSpaceDE w:val="0"/>
        <w:autoSpaceDN w:val="0"/>
        <w:adjustRightInd w:val="0"/>
        <w:ind w:left="851" w:right="-516" w:hanging="284"/>
        <w:jc w:val="both"/>
        <w:rPr>
          <w:rFonts w:ascii="Arial" w:hAnsi="Arial" w:cs="Arial"/>
        </w:rPr>
      </w:pPr>
    </w:p>
    <w:p w:rsidR="005068EB" w:rsidRPr="006158D6" w:rsidRDefault="005068EB" w:rsidP="00340514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851" w:right="-516" w:hanging="284"/>
        <w:jc w:val="both"/>
        <w:rPr>
          <w:rFonts w:ascii="Arial" w:hAnsi="Arial" w:cs="Arial"/>
        </w:rPr>
      </w:pPr>
      <w:r w:rsidRPr="006158D6">
        <w:rPr>
          <w:rFonts w:ascii="Arial" w:hAnsi="Arial" w:cs="Arial"/>
        </w:rPr>
        <w:t>CONTRATO</w:t>
      </w:r>
      <w:r w:rsidR="0072410B" w:rsidRPr="006158D6">
        <w:rPr>
          <w:rFonts w:ascii="Arial" w:hAnsi="Arial" w:cs="Arial"/>
        </w:rPr>
        <w:t>S:</w:t>
      </w:r>
      <w:r w:rsidR="00AF6C14" w:rsidRPr="006158D6">
        <w:rPr>
          <w:rFonts w:ascii="Arial" w:hAnsi="Arial" w:cs="Arial"/>
        </w:rPr>
        <w:t xml:space="preserve"> </w:t>
      </w:r>
      <w:r w:rsidR="0074629F" w:rsidRPr="006158D6">
        <w:rPr>
          <w:rFonts w:ascii="Arial" w:hAnsi="Arial" w:cs="Arial"/>
        </w:rPr>
        <w:t xml:space="preserve">Se debe diligenciar el </w:t>
      </w:r>
      <w:r w:rsidR="004B37DA" w:rsidRPr="006158D6">
        <w:rPr>
          <w:rFonts w:ascii="Arial" w:hAnsi="Arial" w:cs="Arial"/>
        </w:rPr>
        <w:t>número</w:t>
      </w:r>
      <w:r w:rsidR="0074629F" w:rsidRPr="006158D6">
        <w:rPr>
          <w:rFonts w:ascii="Arial" w:hAnsi="Arial" w:cs="Arial"/>
        </w:rPr>
        <w:t xml:space="preserve"> de contrato y el año</w:t>
      </w:r>
      <w:r w:rsidR="00805121" w:rsidRPr="006158D6">
        <w:rPr>
          <w:rFonts w:ascii="Arial" w:hAnsi="Arial" w:cs="Arial"/>
        </w:rPr>
        <w:t xml:space="preserve">; </w:t>
      </w:r>
      <w:r w:rsidR="00B33784" w:rsidRPr="006158D6">
        <w:rPr>
          <w:rFonts w:ascii="Arial" w:hAnsi="Arial" w:cs="Arial"/>
        </w:rPr>
        <w:t>los cuales deben ir separados</w:t>
      </w:r>
      <w:r w:rsidR="00805121" w:rsidRPr="006158D6">
        <w:rPr>
          <w:rFonts w:ascii="Arial" w:hAnsi="Arial" w:cs="Arial"/>
        </w:rPr>
        <w:t xml:space="preserve"> por un guion (-)</w:t>
      </w:r>
      <w:r w:rsidR="00B33784" w:rsidRPr="006158D6">
        <w:rPr>
          <w:rFonts w:ascii="Arial" w:hAnsi="Arial" w:cs="Arial"/>
        </w:rPr>
        <w:t xml:space="preserve"> y sin dejar espacios</w:t>
      </w:r>
      <w:r w:rsidR="007014BD" w:rsidRPr="006158D6">
        <w:rPr>
          <w:rFonts w:ascii="Arial" w:hAnsi="Arial" w:cs="Arial"/>
        </w:rPr>
        <w:t xml:space="preserve">. </w:t>
      </w:r>
      <w:r w:rsidR="00B33784" w:rsidRPr="006158D6">
        <w:rPr>
          <w:rFonts w:ascii="Arial" w:hAnsi="Arial" w:cs="Arial"/>
        </w:rPr>
        <w:t>Ejemplo: 280-2010</w:t>
      </w:r>
    </w:p>
    <w:p w:rsidR="0047094E" w:rsidRPr="006158D6" w:rsidRDefault="0072410B" w:rsidP="00340514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851" w:right="-516" w:hanging="284"/>
        <w:jc w:val="both"/>
        <w:rPr>
          <w:rFonts w:ascii="Arial" w:hAnsi="Arial" w:cs="Arial"/>
        </w:rPr>
      </w:pPr>
      <w:r w:rsidRPr="006158D6">
        <w:rPr>
          <w:rFonts w:ascii="Arial" w:hAnsi="Arial" w:cs="Arial"/>
        </w:rPr>
        <w:t>HISTORIAS LABORALES:</w:t>
      </w:r>
      <w:r w:rsidR="00AF6C14" w:rsidRPr="006158D6">
        <w:rPr>
          <w:rFonts w:ascii="Arial" w:hAnsi="Arial" w:cs="Arial"/>
        </w:rPr>
        <w:t xml:space="preserve"> </w:t>
      </w:r>
      <w:r w:rsidR="00805121" w:rsidRPr="006158D6">
        <w:rPr>
          <w:rFonts w:ascii="Arial" w:hAnsi="Arial" w:cs="Arial"/>
        </w:rPr>
        <w:t xml:space="preserve">Debe consignarse el número de identificación de cedula del funcionario, sin utilizar </w:t>
      </w:r>
      <w:r w:rsidR="00C06B3C" w:rsidRPr="006158D6">
        <w:rPr>
          <w:rFonts w:ascii="Arial" w:hAnsi="Arial" w:cs="Arial"/>
        </w:rPr>
        <w:t>puntos (</w:t>
      </w:r>
      <w:r w:rsidR="00805121" w:rsidRPr="006158D6">
        <w:rPr>
          <w:rFonts w:ascii="Arial" w:hAnsi="Arial" w:cs="Arial"/>
        </w:rPr>
        <w:t>.) de separación.</w:t>
      </w:r>
      <w:r w:rsidR="00B33784" w:rsidRPr="006158D6">
        <w:rPr>
          <w:rFonts w:ascii="Arial" w:hAnsi="Arial" w:cs="Arial"/>
        </w:rPr>
        <w:t xml:space="preserve"> Ejemplo: 91274319</w:t>
      </w:r>
    </w:p>
    <w:p w:rsidR="0072410B" w:rsidRPr="006158D6" w:rsidRDefault="0072410B" w:rsidP="00340514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851" w:right="-516" w:hanging="284"/>
        <w:jc w:val="both"/>
        <w:rPr>
          <w:rFonts w:ascii="Arial" w:hAnsi="Arial" w:cs="Arial"/>
        </w:rPr>
      </w:pPr>
      <w:r w:rsidRPr="006158D6">
        <w:rPr>
          <w:rFonts w:ascii="Arial" w:hAnsi="Arial" w:cs="Arial"/>
        </w:rPr>
        <w:t>INVESTIGACIONES:</w:t>
      </w:r>
      <w:r w:rsidR="00AF6C14" w:rsidRPr="006158D6">
        <w:rPr>
          <w:rFonts w:ascii="Arial" w:hAnsi="Arial" w:cs="Arial"/>
        </w:rPr>
        <w:t xml:space="preserve"> </w:t>
      </w:r>
      <w:r w:rsidR="00B33784" w:rsidRPr="006158D6">
        <w:rPr>
          <w:rFonts w:ascii="Arial" w:hAnsi="Arial" w:cs="Arial"/>
        </w:rPr>
        <w:t xml:space="preserve">Debe consignarse el número </w:t>
      </w:r>
      <w:r w:rsidR="00FD3CEA">
        <w:rPr>
          <w:rFonts w:ascii="Arial" w:hAnsi="Arial" w:cs="Arial"/>
        </w:rPr>
        <w:t>del proceso de</w:t>
      </w:r>
      <w:r w:rsidR="00B33784" w:rsidRPr="006158D6">
        <w:rPr>
          <w:rFonts w:ascii="Arial" w:hAnsi="Arial" w:cs="Arial"/>
        </w:rPr>
        <w:t xml:space="preserve"> cada investigación. Ejemplo: 1395</w:t>
      </w:r>
    </w:p>
    <w:p w:rsidR="0072410B" w:rsidRPr="006158D6" w:rsidRDefault="0072410B" w:rsidP="00340514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851" w:right="-516" w:hanging="284"/>
        <w:jc w:val="both"/>
        <w:rPr>
          <w:rFonts w:ascii="Arial" w:hAnsi="Arial" w:cs="Arial"/>
        </w:rPr>
      </w:pPr>
      <w:r w:rsidRPr="006158D6">
        <w:rPr>
          <w:rFonts w:ascii="Arial" w:hAnsi="Arial" w:cs="Arial"/>
        </w:rPr>
        <w:t>PROCESOS JUDICIALES</w:t>
      </w:r>
      <w:r w:rsidR="00B33784" w:rsidRPr="006158D6">
        <w:rPr>
          <w:rFonts w:ascii="Arial" w:hAnsi="Arial" w:cs="Arial"/>
        </w:rPr>
        <w:t xml:space="preserve">: Se debe diligenciar el </w:t>
      </w:r>
      <w:r w:rsidR="004B37DA" w:rsidRPr="006158D6">
        <w:rPr>
          <w:rFonts w:ascii="Arial" w:hAnsi="Arial" w:cs="Arial"/>
        </w:rPr>
        <w:t>número</w:t>
      </w:r>
      <w:r w:rsidR="00B33784" w:rsidRPr="006158D6">
        <w:rPr>
          <w:rFonts w:ascii="Arial" w:hAnsi="Arial" w:cs="Arial"/>
        </w:rPr>
        <w:t xml:space="preserve"> del proceso y el año; los cuales deben ir separados por un guion (-), sin utilizar espacios</w:t>
      </w:r>
      <w:r w:rsidR="007014BD" w:rsidRPr="006158D6">
        <w:rPr>
          <w:rFonts w:ascii="Arial" w:hAnsi="Arial" w:cs="Arial"/>
        </w:rPr>
        <w:t xml:space="preserve">. </w:t>
      </w:r>
      <w:r w:rsidR="00B33784" w:rsidRPr="006158D6">
        <w:rPr>
          <w:rFonts w:ascii="Arial" w:hAnsi="Arial" w:cs="Arial"/>
        </w:rPr>
        <w:t>Ejemplo: 235-2010.</w:t>
      </w:r>
    </w:p>
    <w:p w:rsidR="00D87650" w:rsidRPr="006158D6" w:rsidRDefault="00D87650" w:rsidP="00340514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851" w:right="-516" w:hanging="284"/>
        <w:jc w:val="both"/>
        <w:rPr>
          <w:rFonts w:ascii="Arial" w:hAnsi="Arial" w:cs="Arial"/>
        </w:rPr>
      </w:pPr>
      <w:r w:rsidRPr="006158D6">
        <w:rPr>
          <w:rFonts w:ascii="Arial" w:hAnsi="Arial" w:cs="Arial"/>
        </w:rPr>
        <w:t xml:space="preserve">BOLETINES DE CAJA Y DE BANCO: Se debe diligenciar el rango del consecutivo de los formularios asignado por </w:t>
      </w:r>
      <w:r w:rsidR="00FD3CEA">
        <w:rPr>
          <w:rFonts w:ascii="Arial" w:hAnsi="Arial" w:cs="Arial"/>
        </w:rPr>
        <w:t>la UAESP</w:t>
      </w:r>
      <w:r w:rsidRPr="006158D6">
        <w:rPr>
          <w:rFonts w:ascii="Arial" w:hAnsi="Arial" w:cs="Arial"/>
        </w:rPr>
        <w:t>; este debe ir separado por un</w:t>
      </w:r>
      <w:r w:rsidR="00515B0E" w:rsidRPr="006158D6">
        <w:rPr>
          <w:rFonts w:ascii="Arial" w:hAnsi="Arial" w:cs="Arial"/>
        </w:rPr>
        <w:t xml:space="preserve"> guion (-), sin utilizar espaci</w:t>
      </w:r>
      <w:r w:rsidRPr="006158D6">
        <w:rPr>
          <w:rFonts w:ascii="Arial" w:hAnsi="Arial" w:cs="Arial"/>
        </w:rPr>
        <w:t>os al finalizar y empezar el guion (-). Ejemplo: 735-1165</w:t>
      </w:r>
    </w:p>
    <w:p w:rsidR="00D87650" w:rsidRPr="006158D6" w:rsidRDefault="00D87650" w:rsidP="00340514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851" w:right="-516" w:hanging="284"/>
        <w:jc w:val="both"/>
        <w:rPr>
          <w:rFonts w:ascii="Arial" w:hAnsi="Arial" w:cs="Arial"/>
        </w:rPr>
      </w:pPr>
      <w:r w:rsidRPr="006158D6">
        <w:rPr>
          <w:rFonts w:ascii="Arial" w:hAnsi="Arial" w:cs="Arial"/>
        </w:rPr>
        <w:t xml:space="preserve">CONSECUTIVO DE CORRESPONDENCIA: Se debe diligenciar el rango del consecutivo de correspondencia asignado por </w:t>
      </w:r>
      <w:r w:rsidR="00FD3CEA">
        <w:rPr>
          <w:rFonts w:ascii="Arial" w:hAnsi="Arial" w:cs="Arial"/>
        </w:rPr>
        <w:t>la UAESP</w:t>
      </w:r>
      <w:r w:rsidR="00515B0E" w:rsidRPr="006158D6">
        <w:rPr>
          <w:rFonts w:ascii="Arial" w:hAnsi="Arial" w:cs="Arial"/>
        </w:rPr>
        <w:t>; este debe ir separado</w:t>
      </w:r>
      <w:r w:rsidRPr="006158D6">
        <w:rPr>
          <w:rFonts w:ascii="Arial" w:hAnsi="Arial" w:cs="Arial"/>
        </w:rPr>
        <w:t xml:space="preserve"> por un</w:t>
      </w:r>
      <w:r w:rsidR="00515B0E" w:rsidRPr="006158D6">
        <w:rPr>
          <w:rFonts w:ascii="Arial" w:hAnsi="Arial" w:cs="Arial"/>
        </w:rPr>
        <w:t xml:space="preserve"> guion (-), sin utilizar espaci</w:t>
      </w:r>
      <w:r w:rsidRPr="006158D6">
        <w:rPr>
          <w:rFonts w:ascii="Arial" w:hAnsi="Arial" w:cs="Arial"/>
        </w:rPr>
        <w:t>os al finalizar y empezar el guion (-). Ejemplo: 3150-3380</w:t>
      </w:r>
      <w:r w:rsidR="00675C4C" w:rsidRPr="006158D6">
        <w:rPr>
          <w:rFonts w:ascii="Arial" w:hAnsi="Arial" w:cs="Arial"/>
        </w:rPr>
        <w:t xml:space="preserve"> </w:t>
      </w:r>
    </w:p>
    <w:p w:rsidR="006D7110" w:rsidRPr="006158D6" w:rsidRDefault="006D7110" w:rsidP="00340514">
      <w:pPr>
        <w:autoSpaceDE w:val="0"/>
        <w:autoSpaceDN w:val="0"/>
        <w:adjustRightInd w:val="0"/>
        <w:ind w:right="-516"/>
        <w:jc w:val="both"/>
        <w:rPr>
          <w:rFonts w:ascii="Arial" w:hAnsi="Arial" w:cs="Arial"/>
        </w:rPr>
      </w:pPr>
    </w:p>
    <w:p w:rsidR="00AC3E2B" w:rsidRPr="006158D6" w:rsidRDefault="004412F2" w:rsidP="00340514">
      <w:pPr>
        <w:pStyle w:val="Prrafodelista"/>
        <w:numPr>
          <w:ilvl w:val="0"/>
          <w:numId w:val="15"/>
        </w:numPr>
        <w:ind w:right="-516"/>
        <w:jc w:val="both"/>
        <w:rPr>
          <w:rFonts w:ascii="Arial" w:hAnsi="Arial" w:cs="Arial"/>
        </w:rPr>
      </w:pPr>
      <w:r w:rsidRPr="006158D6">
        <w:rPr>
          <w:rFonts w:ascii="Arial" w:hAnsi="Arial" w:cs="Arial"/>
          <w:b/>
        </w:rPr>
        <w:t>FECHAS EXTREMAS</w:t>
      </w:r>
      <w:r w:rsidR="003E06B0" w:rsidRPr="006158D6">
        <w:rPr>
          <w:rFonts w:ascii="Arial" w:hAnsi="Arial" w:cs="Arial"/>
          <w:b/>
        </w:rPr>
        <w:t>:</w:t>
      </w:r>
      <w:r w:rsidRPr="006158D6">
        <w:rPr>
          <w:rFonts w:ascii="Arial" w:hAnsi="Arial" w:cs="Arial"/>
        </w:rPr>
        <w:t xml:space="preserve"> </w:t>
      </w:r>
      <w:r w:rsidR="007C2A48" w:rsidRPr="006158D6">
        <w:rPr>
          <w:rFonts w:ascii="Arial" w:hAnsi="Arial" w:cs="Arial"/>
        </w:rPr>
        <w:t xml:space="preserve">Deberán identificarse las fechas extremas de cada unidad documental teniendo en cuenta que la fecha </w:t>
      </w:r>
      <w:r w:rsidR="00945460" w:rsidRPr="006158D6">
        <w:rPr>
          <w:rFonts w:ascii="Arial" w:hAnsi="Arial" w:cs="Arial"/>
        </w:rPr>
        <w:t>inicial corresponde al</w:t>
      </w:r>
      <w:r w:rsidR="007C2A48" w:rsidRPr="006158D6">
        <w:rPr>
          <w:rFonts w:ascii="Arial" w:hAnsi="Arial" w:cs="Arial"/>
        </w:rPr>
        <w:t xml:space="preserve"> primer documento</w:t>
      </w:r>
      <w:r w:rsidR="00E574F2" w:rsidRPr="006158D6">
        <w:rPr>
          <w:rFonts w:ascii="Arial" w:hAnsi="Arial" w:cs="Arial"/>
        </w:rPr>
        <w:t>, es decir el más antiguo y la</w:t>
      </w:r>
      <w:r w:rsidR="00945460" w:rsidRPr="006158D6">
        <w:rPr>
          <w:rFonts w:ascii="Arial" w:hAnsi="Arial" w:cs="Arial"/>
        </w:rPr>
        <w:t xml:space="preserve"> fecha final corresponde al documento más reciente; es importante tener en cuenta que el formato que debe ser utilizad</w:t>
      </w:r>
      <w:r w:rsidR="00B24280" w:rsidRPr="006158D6">
        <w:rPr>
          <w:rFonts w:ascii="Arial" w:hAnsi="Arial" w:cs="Arial"/>
        </w:rPr>
        <w:t>o</w:t>
      </w:r>
      <w:r w:rsidR="00E574F2" w:rsidRPr="006158D6">
        <w:rPr>
          <w:rFonts w:ascii="Arial" w:hAnsi="Arial" w:cs="Arial"/>
        </w:rPr>
        <w:t xml:space="preserve"> es dd/mm/aaaa</w:t>
      </w:r>
      <w:r w:rsidR="00945460" w:rsidRPr="006158D6">
        <w:rPr>
          <w:rFonts w:ascii="Arial" w:hAnsi="Arial" w:cs="Arial"/>
        </w:rPr>
        <w:t xml:space="preserve">. </w:t>
      </w:r>
      <w:r w:rsidR="00AC3E2B" w:rsidRPr="006158D6">
        <w:rPr>
          <w:rFonts w:ascii="Arial" w:hAnsi="Arial" w:cs="Arial"/>
        </w:rPr>
        <w:t>Cuando la documentac</w:t>
      </w:r>
      <w:r w:rsidR="00E574F2" w:rsidRPr="006158D6">
        <w:rPr>
          <w:rFonts w:ascii="Arial" w:hAnsi="Arial" w:cs="Arial"/>
        </w:rPr>
        <w:t>ión no tenga fecha se anotará S</w:t>
      </w:r>
      <w:r w:rsidR="00AC3E2B" w:rsidRPr="006158D6">
        <w:rPr>
          <w:rFonts w:ascii="Arial" w:hAnsi="Arial" w:cs="Arial"/>
        </w:rPr>
        <w:t>F</w:t>
      </w:r>
      <w:r w:rsidR="00E7631A" w:rsidRPr="006158D6">
        <w:rPr>
          <w:rFonts w:ascii="Arial" w:hAnsi="Arial" w:cs="Arial"/>
        </w:rPr>
        <w:t>.</w:t>
      </w:r>
    </w:p>
    <w:p w:rsidR="007C2A48" w:rsidRPr="006158D6" w:rsidRDefault="007C2A48" w:rsidP="00340514">
      <w:pPr>
        <w:ind w:left="851" w:right="-516" w:hanging="284"/>
        <w:jc w:val="both"/>
        <w:rPr>
          <w:rFonts w:ascii="Arial" w:hAnsi="Arial" w:cs="Arial"/>
        </w:rPr>
      </w:pPr>
    </w:p>
    <w:p w:rsidR="00430A98" w:rsidRPr="006158D6" w:rsidRDefault="004412F2" w:rsidP="00340514">
      <w:pPr>
        <w:pStyle w:val="Prrafodelista"/>
        <w:numPr>
          <w:ilvl w:val="0"/>
          <w:numId w:val="15"/>
        </w:numPr>
        <w:ind w:right="-516"/>
        <w:jc w:val="both"/>
        <w:rPr>
          <w:rFonts w:ascii="Arial" w:hAnsi="Arial" w:cs="Arial"/>
        </w:rPr>
      </w:pPr>
      <w:r w:rsidRPr="006158D6">
        <w:rPr>
          <w:rFonts w:ascii="Arial" w:hAnsi="Arial" w:cs="Arial"/>
          <w:b/>
        </w:rPr>
        <w:t xml:space="preserve">UNIDAD DE </w:t>
      </w:r>
      <w:r w:rsidR="00430A98" w:rsidRPr="006158D6">
        <w:rPr>
          <w:rFonts w:ascii="Arial" w:hAnsi="Arial" w:cs="Arial"/>
          <w:b/>
        </w:rPr>
        <w:t>CONSERVACIÓN</w:t>
      </w:r>
      <w:r w:rsidR="003E06B0" w:rsidRPr="006158D6">
        <w:rPr>
          <w:rFonts w:ascii="Arial" w:hAnsi="Arial" w:cs="Arial"/>
          <w:b/>
        </w:rPr>
        <w:t>:</w:t>
      </w:r>
      <w:r w:rsidRPr="006158D6">
        <w:rPr>
          <w:rFonts w:ascii="Arial" w:hAnsi="Arial" w:cs="Arial"/>
        </w:rPr>
        <w:t xml:space="preserve"> Se consignará el número asignado a cada unidad de almacenamiento. </w:t>
      </w:r>
    </w:p>
    <w:p w:rsidR="0027423D" w:rsidRPr="006158D6" w:rsidRDefault="0027423D" w:rsidP="00340514">
      <w:pPr>
        <w:ind w:right="-516"/>
        <w:jc w:val="both"/>
        <w:rPr>
          <w:rFonts w:ascii="Arial" w:hAnsi="Arial" w:cs="Arial"/>
        </w:rPr>
      </w:pPr>
    </w:p>
    <w:p w:rsidR="0072410B" w:rsidRPr="006158D6" w:rsidRDefault="0072410B" w:rsidP="00340514">
      <w:pPr>
        <w:pStyle w:val="Prrafodelista"/>
        <w:numPr>
          <w:ilvl w:val="0"/>
          <w:numId w:val="19"/>
        </w:numPr>
        <w:ind w:left="851" w:right="-516" w:hanging="284"/>
        <w:jc w:val="both"/>
        <w:rPr>
          <w:rFonts w:ascii="Arial" w:hAnsi="Arial" w:cs="Arial"/>
        </w:rPr>
      </w:pPr>
      <w:r w:rsidRPr="006158D6">
        <w:rPr>
          <w:rFonts w:ascii="Arial" w:hAnsi="Arial" w:cs="Arial"/>
        </w:rPr>
        <w:t>Carpeta</w:t>
      </w:r>
      <w:r w:rsidR="00E54037" w:rsidRPr="006158D6">
        <w:rPr>
          <w:rFonts w:ascii="Arial" w:hAnsi="Arial" w:cs="Arial"/>
        </w:rPr>
        <w:t xml:space="preserve">: </w:t>
      </w:r>
      <w:r w:rsidR="00DC24E6" w:rsidRPr="006158D6">
        <w:rPr>
          <w:rFonts w:ascii="Arial" w:hAnsi="Arial" w:cs="Arial"/>
        </w:rPr>
        <w:t>Si conoce el número de la unidad coloque el número asignado, de lo contrario señale con una equis (x).</w:t>
      </w:r>
      <w:r w:rsidRPr="006158D6">
        <w:rPr>
          <w:rFonts w:ascii="Arial" w:hAnsi="Arial" w:cs="Arial"/>
        </w:rPr>
        <w:tab/>
      </w:r>
    </w:p>
    <w:p w:rsidR="0072410B" w:rsidRPr="006158D6" w:rsidRDefault="0072410B" w:rsidP="00340514">
      <w:pPr>
        <w:pStyle w:val="Prrafodelista"/>
        <w:numPr>
          <w:ilvl w:val="0"/>
          <w:numId w:val="19"/>
        </w:numPr>
        <w:ind w:left="851" w:right="-516" w:hanging="284"/>
        <w:jc w:val="both"/>
        <w:rPr>
          <w:rFonts w:ascii="Arial" w:hAnsi="Arial" w:cs="Arial"/>
        </w:rPr>
      </w:pPr>
      <w:r w:rsidRPr="006158D6">
        <w:rPr>
          <w:rFonts w:ascii="Arial" w:hAnsi="Arial" w:cs="Arial"/>
        </w:rPr>
        <w:t>Tomo Inicial</w:t>
      </w:r>
      <w:r w:rsidR="00E54037" w:rsidRPr="006158D6">
        <w:rPr>
          <w:rFonts w:ascii="Arial" w:hAnsi="Arial" w:cs="Arial"/>
        </w:rPr>
        <w:t xml:space="preserve">: </w:t>
      </w:r>
      <w:r w:rsidR="00CF05CF" w:rsidRPr="006158D6">
        <w:rPr>
          <w:rFonts w:ascii="Arial" w:hAnsi="Arial" w:cs="Arial"/>
        </w:rPr>
        <w:t>Diligencie el número del tomo. Para el caso que el expediente corresponda a una sola carpeta será 1; d</w:t>
      </w:r>
      <w:r w:rsidR="00E54037" w:rsidRPr="006158D6">
        <w:rPr>
          <w:rFonts w:ascii="Arial" w:hAnsi="Arial" w:cs="Arial"/>
        </w:rPr>
        <w:t xml:space="preserve">e existir varios tomos para un expediente </w:t>
      </w:r>
      <w:r w:rsidR="00CF05CF" w:rsidRPr="006158D6">
        <w:rPr>
          <w:rFonts w:ascii="Arial" w:hAnsi="Arial" w:cs="Arial"/>
        </w:rPr>
        <w:t>deberán identificarse de la siguiente manera: Ejemplo; si se tienen 3 tomos, en este campo coloca tomo inicial 1 y al tomo final 3, al segundo tomo se le coloca, tomo inicial 2 y tomo final 3</w:t>
      </w:r>
      <w:r w:rsidR="0027423D" w:rsidRPr="006158D6">
        <w:rPr>
          <w:rFonts w:ascii="Arial" w:hAnsi="Arial" w:cs="Arial"/>
        </w:rPr>
        <w:t>, al tercer tomo se le coloca, tomo inicial 3 y tomo final 3</w:t>
      </w:r>
      <w:r w:rsidR="00CF05CF" w:rsidRPr="006158D6">
        <w:rPr>
          <w:rFonts w:ascii="Arial" w:hAnsi="Arial" w:cs="Arial"/>
        </w:rPr>
        <w:t>.</w:t>
      </w:r>
      <w:r w:rsidRPr="006158D6">
        <w:rPr>
          <w:rFonts w:ascii="Arial" w:hAnsi="Arial" w:cs="Arial"/>
        </w:rPr>
        <w:tab/>
      </w:r>
    </w:p>
    <w:p w:rsidR="0072410B" w:rsidRPr="006158D6" w:rsidRDefault="00E54037" w:rsidP="00340514">
      <w:pPr>
        <w:pStyle w:val="Prrafodelista"/>
        <w:numPr>
          <w:ilvl w:val="0"/>
          <w:numId w:val="19"/>
        </w:numPr>
        <w:ind w:left="851" w:right="-516" w:hanging="284"/>
        <w:jc w:val="both"/>
        <w:rPr>
          <w:rFonts w:ascii="Arial" w:hAnsi="Arial" w:cs="Arial"/>
        </w:rPr>
      </w:pPr>
      <w:r w:rsidRPr="006158D6">
        <w:rPr>
          <w:rFonts w:ascii="Arial" w:hAnsi="Arial" w:cs="Arial"/>
        </w:rPr>
        <w:t>Tomo Final: Se debe diligenciar el número final de los tomos existentes para el expediente.</w:t>
      </w:r>
    </w:p>
    <w:p w:rsidR="0027423D" w:rsidRPr="006158D6" w:rsidRDefault="0027423D" w:rsidP="00340514">
      <w:pPr>
        <w:pStyle w:val="Prrafodelista"/>
        <w:ind w:left="851" w:right="-516"/>
        <w:jc w:val="both"/>
        <w:rPr>
          <w:rFonts w:ascii="Arial" w:hAnsi="Arial" w:cs="Arial"/>
        </w:rPr>
      </w:pPr>
    </w:p>
    <w:tbl>
      <w:tblPr>
        <w:tblW w:w="6379" w:type="dxa"/>
        <w:tblInd w:w="1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701"/>
        <w:gridCol w:w="1701"/>
        <w:gridCol w:w="1418"/>
      </w:tblGrid>
      <w:tr w:rsidR="0027423D" w:rsidRPr="006158D6" w:rsidTr="00340514">
        <w:trPr>
          <w:trHeight w:val="330"/>
        </w:trPr>
        <w:tc>
          <w:tcPr>
            <w:tcW w:w="6379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7423D" w:rsidRPr="006158D6" w:rsidRDefault="0027423D" w:rsidP="00340514">
            <w:pPr>
              <w:ind w:right="-516"/>
              <w:jc w:val="center"/>
              <w:rPr>
                <w:rFonts w:ascii="Arial" w:hAnsi="Arial" w:cs="Arial"/>
                <w:b/>
                <w:bCs/>
                <w:lang w:val="es-CO" w:eastAsia="es-CO"/>
              </w:rPr>
            </w:pPr>
            <w:r w:rsidRPr="006158D6">
              <w:rPr>
                <w:rFonts w:ascii="Arial" w:hAnsi="Arial" w:cs="Arial"/>
                <w:b/>
                <w:bCs/>
                <w:lang w:val="es-CO" w:eastAsia="es-CO"/>
              </w:rPr>
              <w:t>Unidad de Conservación</w:t>
            </w:r>
          </w:p>
        </w:tc>
      </w:tr>
      <w:tr w:rsidR="0027423D" w:rsidRPr="006158D6" w:rsidTr="00340514">
        <w:trPr>
          <w:trHeight w:val="377"/>
        </w:trPr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7423D" w:rsidRPr="006158D6" w:rsidRDefault="00914884" w:rsidP="00914884">
            <w:pPr>
              <w:ind w:right="-516"/>
              <w:rPr>
                <w:rFonts w:ascii="Arial" w:hAnsi="Arial" w:cs="Arial"/>
                <w:b/>
                <w:bCs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lang w:val="es-CO" w:eastAsia="es-CO"/>
              </w:rPr>
              <w:t xml:space="preserve">     </w:t>
            </w:r>
            <w:r w:rsidR="0027423D" w:rsidRPr="006158D6">
              <w:rPr>
                <w:rFonts w:ascii="Arial" w:hAnsi="Arial" w:cs="Arial"/>
                <w:b/>
                <w:bCs/>
                <w:lang w:val="es-CO" w:eastAsia="es-CO"/>
              </w:rPr>
              <w:t>Carpeta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7423D" w:rsidRPr="006158D6" w:rsidRDefault="00914884" w:rsidP="00914884">
            <w:pPr>
              <w:ind w:right="-516"/>
              <w:rPr>
                <w:rFonts w:ascii="Arial" w:hAnsi="Arial" w:cs="Arial"/>
                <w:b/>
                <w:bCs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lang w:val="es-CO" w:eastAsia="es-CO"/>
              </w:rPr>
              <w:t xml:space="preserve">    </w:t>
            </w:r>
            <w:r w:rsidR="0027423D" w:rsidRPr="006158D6">
              <w:rPr>
                <w:rFonts w:ascii="Arial" w:hAnsi="Arial" w:cs="Arial"/>
                <w:b/>
                <w:bCs/>
                <w:lang w:val="es-CO" w:eastAsia="es-CO"/>
              </w:rPr>
              <w:t>Tomo Inicial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7423D" w:rsidRPr="006158D6" w:rsidRDefault="00914884" w:rsidP="00914884">
            <w:pPr>
              <w:ind w:right="-516"/>
              <w:rPr>
                <w:rFonts w:ascii="Arial" w:hAnsi="Arial" w:cs="Arial"/>
                <w:b/>
                <w:bCs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lang w:val="es-CO" w:eastAsia="es-CO"/>
              </w:rPr>
              <w:t xml:space="preserve">     </w:t>
            </w:r>
            <w:r w:rsidR="0027423D" w:rsidRPr="006158D6">
              <w:rPr>
                <w:rFonts w:ascii="Arial" w:hAnsi="Arial" w:cs="Arial"/>
                <w:b/>
                <w:bCs/>
                <w:lang w:val="es-CO" w:eastAsia="es-CO"/>
              </w:rPr>
              <w:t>Tomo Final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7423D" w:rsidRPr="006158D6" w:rsidRDefault="00914884" w:rsidP="00914884">
            <w:pPr>
              <w:ind w:right="-516"/>
              <w:rPr>
                <w:rFonts w:ascii="Arial" w:hAnsi="Arial" w:cs="Arial"/>
                <w:b/>
                <w:bCs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lang w:val="es-CO" w:eastAsia="es-CO"/>
              </w:rPr>
              <w:t xml:space="preserve">        </w:t>
            </w:r>
            <w:r w:rsidR="0027423D" w:rsidRPr="006158D6">
              <w:rPr>
                <w:rFonts w:ascii="Arial" w:hAnsi="Arial" w:cs="Arial"/>
                <w:b/>
                <w:bCs/>
                <w:lang w:val="es-CO" w:eastAsia="es-CO"/>
              </w:rPr>
              <w:t>Otro</w:t>
            </w:r>
          </w:p>
        </w:tc>
      </w:tr>
      <w:tr w:rsidR="0027423D" w:rsidRPr="006158D6" w:rsidTr="00340514">
        <w:trPr>
          <w:trHeight w:val="33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3D" w:rsidRPr="006158D6" w:rsidRDefault="0027423D" w:rsidP="00914884">
            <w:pPr>
              <w:ind w:right="-516"/>
              <w:jc w:val="center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3D" w:rsidRPr="006158D6" w:rsidRDefault="0027423D" w:rsidP="00914884">
            <w:pPr>
              <w:ind w:right="-516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6158D6"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3D" w:rsidRPr="006158D6" w:rsidRDefault="0027423D" w:rsidP="00914884">
            <w:pPr>
              <w:ind w:right="-516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6158D6"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3D" w:rsidRPr="006158D6" w:rsidRDefault="0027423D" w:rsidP="00914884">
            <w:pPr>
              <w:ind w:right="-516"/>
              <w:jc w:val="center"/>
              <w:rPr>
                <w:rFonts w:ascii="Arial" w:hAnsi="Arial" w:cs="Arial"/>
                <w:lang w:val="es-CO" w:eastAsia="es-CO"/>
              </w:rPr>
            </w:pPr>
          </w:p>
        </w:tc>
      </w:tr>
      <w:tr w:rsidR="0027423D" w:rsidRPr="006158D6" w:rsidTr="00340514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23D" w:rsidRPr="006158D6" w:rsidRDefault="0027423D" w:rsidP="00914884">
            <w:pPr>
              <w:ind w:right="-516"/>
              <w:jc w:val="center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3D" w:rsidRPr="006158D6" w:rsidRDefault="0027423D" w:rsidP="00914884">
            <w:pPr>
              <w:ind w:right="-516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6158D6"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3D" w:rsidRPr="006158D6" w:rsidRDefault="0027423D" w:rsidP="00914884">
            <w:pPr>
              <w:ind w:right="-516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6158D6">
              <w:rPr>
                <w:rFonts w:ascii="Arial" w:hAnsi="Arial" w:cs="Arial"/>
                <w:color w:val="000000"/>
                <w:lang w:val="es-CO" w:eastAsia="es-CO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23D" w:rsidRPr="006158D6" w:rsidRDefault="0027423D" w:rsidP="00914884">
            <w:pPr>
              <w:ind w:right="-516"/>
              <w:jc w:val="center"/>
              <w:rPr>
                <w:rFonts w:ascii="Arial" w:hAnsi="Arial" w:cs="Arial"/>
                <w:lang w:val="es-CO" w:eastAsia="es-CO"/>
              </w:rPr>
            </w:pPr>
          </w:p>
        </w:tc>
      </w:tr>
      <w:tr w:rsidR="0027423D" w:rsidRPr="006158D6" w:rsidTr="00340514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23D" w:rsidRPr="006158D6" w:rsidRDefault="0027423D" w:rsidP="00914884">
            <w:pPr>
              <w:ind w:right="-516"/>
              <w:jc w:val="center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3D" w:rsidRPr="006158D6" w:rsidRDefault="0027423D" w:rsidP="00914884">
            <w:pPr>
              <w:ind w:right="-516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6158D6">
              <w:rPr>
                <w:rFonts w:ascii="Arial" w:hAnsi="Arial" w:cs="Arial"/>
                <w:color w:val="000000"/>
                <w:lang w:val="es-CO" w:eastAsia="es-CO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3D" w:rsidRPr="006158D6" w:rsidRDefault="0027423D" w:rsidP="00914884">
            <w:pPr>
              <w:ind w:right="-516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6158D6">
              <w:rPr>
                <w:rFonts w:ascii="Arial" w:hAnsi="Arial" w:cs="Arial"/>
                <w:color w:val="000000"/>
                <w:lang w:val="es-CO" w:eastAsia="es-CO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23D" w:rsidRPr="006158D6" w:rsidRDefault="0027423D" w:rsidP="00914884">
            <w:pPr>
              <w:ind w:right="-516"/>
              <w:jc w:val="center"/>
              <w:rPr>
                <w:rFonts w:ascii="Arial" w:hAnsi="Arial" w:cs="Arial"/>
                <w:lang w:val="es-CO" w:eastAsia="es-CO"/>
              </w:rPr>
            </w:pPr>
          </w:p>
        </w:tc>
      </w:tr>
      <w:tr w:rsidR="0027423D" w:rsidRPr="006158D6" w:rsidTr="00340514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23D" w:rsidRPr="006158D6" w:rsidRDefault="0027423D" w:rsidP="00914884">
            <w:pPr>
              <w:ind w:right="-516"/>
              <w:jc w:val="center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3D" w:rsidRPr="006158D6" w:rsidRDefault="0027423D" w:rsidP="00914884">
            <w:pPr>
              <w:ind w:right="-516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6158D6">
              <w:rPr>
                <w:rFonts w:ascii="Arial" w:hAnsi="Arial" w:cs="Arial"/>
                <w:color w:val="000000"/>
                <w:lang w:val="es-CO" w:eastAsia="es-CO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23D" w:rsidRPr="006158D6" w:rsidRDefault="0027423D" w:rsidP="00914884">
            <w:pPr>
              <w:ind w:right="-516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6158D6">
              <w:rPr>
                <w:rFonts w:ascii="Arial" w:hAnsi="Arial" w:cs="Arial"/>
                <w:color w:val="000000"/>
                <w:lang w:val="es-CO" w:eastAsia="es-CO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23D" w:rsidRPr="006158D6" w:rsidRDefault="0027423D" w:rsidP="00914884">
            <w:pPr>
              <w:ind w:right="-516"/>
              <w:jc w:val="center"/>
              <w:rPr>
                <w:rFonts w:ascii="Arial" w:hAnsi="Arial" w:cs="Arial"/>
                <w:lang w:val="es-CO" w:eastAsia="es-CO"/>
              </w:rPr>
            </w:pPr>
          </w:p>
        </w:tc>
      </w:tr>
    </w:tbl>
    <w:p w:rsidR="0027423D" w:rsidRPr="006158D6" w:rsidRDefault="0027423D" w:rsidP="00340514">
      <w:pPr>
        <w:pStyle w:val="Prrafodelista"/>
        <w:ind w:left="851" w:right="-516"/>
        <w:jc w:val="both"/>
        <w:rPr>
          <w:rFonts w:ascii="Arial" w:hAnsi="Arial" w:cs="Arial"/>
        </w:rPr>
      </w:pPr>
    </w:p>
    <w:p w:rsidR="007C2A48" w:rsidRPr="006158D6" w:rsidRDefault="0072410B" w:rsidP="00340514">
      <w:pPr>
        <w:pStyle w:val="Prrafodelista"/>
        <w:numPr>
          <w:ilvl w:val="0"/>
          <w:numId w:val="19"/>
        </w:numPr>
        <w:ind w:left="851" w:right="-516" w:hanging="284"/>
        <w:jc w:val="both"/>
        <w:rPr>
          <w:rFonts w:ascii="Arial" w:hAnsi="Arial" w:cs="Arial"/>
        </w:rPr>
      </w:pPr>
      <w:r w:rsidRPr="006158D6">
        <w:rPr>
          <w:rFonts w:ascii="Arial" w:hAnsi="Arial" w:cs="Arial"/>
        </w:rPr>
        <w:t>Otro</w:t>
      </w:r>
      <w:r w:rsidR="00E54037" w:rsidRPr="006158D6">
        <w:rPr>
          <w:rFonts w:ascii="Arial" w:hAnsi="Arial" w:cs="Arial"/>
        </w:rPr>
        <w:t xml:space="preserve">: </w:t>
      </w:r>
      <w:r w:rsidR="00161DBC" w:rsidRPr="006158D6">
        <w:rPr>
          <w:rFonts w:ascii="Arial" w:hAnsi="Arial" w:cs="Arial"/>
        </w:rPr>
        <w:t xml:space="preserve">Señale con una equis (x) si la unidad de conservación es diferente a una carpeta. </w:t>
      </w:r>
    </w:p>
    <w:p w:rsidR="0027423D" w:rsidRPr="006158D6" w:rsidRDefault="0027423D" w:rsidP="00340514">
      <w:pPr>
        <w:pStyle w:val="Prrafodelista"/>
        <w:ind w:left="851" w:right="-516"/>
        <w:jc w:val="both"/>
        <w:rPr>
          <w:rFonts w:ascii="Arial" w:hAnsi="Arial" w:cs="Arial"/>
        </w:rPr>
      </w:pPr>
    </w:p>
    <w:p w:rsidR="004412F2" w:rsidRPr="006158D6" w:rsidRDefault="007C2A48" w:rsidP="00340514">
      <w:pPr>
        <w:pStyle w:val="Prrafodelista"/>
        <w:numPr>
          <w:ilvl w:val="0"/>
          <w:numId w:val="15"/>
        </w:numPr>
        <w:autoSpaceDE w:val="0"/>
        <w:autoSpaceDN w:val="0"/>
        <w:adjustRightInd w:val="0"/>
        <w:ind w:right="-516"/>
        <w:jc w:val="both"/>
        <w:rPr>
          <w:rFonts w:ascii="Arial" w:hAnsi="Arial" w:cs="Arial"/>
        </w:rPr>
      </w:pPr>
      <w:r w:rsidRPr="006158D6">
        <w:rPr>
          <w:rFonts w:ascii="Arial" w:hAnsi="Arial" w:cs="Arial"/>
          <w:b/>
        </w:rPr>
        <w:t>NÚMERO DE CAJA:</w:t>
      </w:r>
      <w:r w:rsidRPr="006158D6">
        <w:rPr>
          <w:rFonts w:ascii="Arial" w:hAnsi="Arial" w:cs="Arial"/>
        </w:rPr>
        <w:t xml:space="preserve"> Debe registrarse el número consecutivo asignado a la caja en que reposan las unidades documentales inventariadas</w:t>
      </w:r>
      <w:r w:rsidR="00161DBC" w:rsidRPr="006158D6">
        <w:rPr>
          <w:rFonts w:ascii="Arial" w:hAnsi="Arial" w:cs="Arial"/>
        </w:rPr>
        <w:t xml:space="preserve"> y ubíquelo en la casilla AG</w:t>
      </w:r>
      <w:r w:rsidRPr="006158D6">
        <w:rPr>
          <w:rFonts w:ascii="Arial" w:hAnsi="Arial" w:cs="Arial"/>
        </w:rPr>
        <w:t>.</w:t>
      </w:r>
      <w:r w:rsidR="00C941BC" w:rsidRPr="006158D6">
        <w:rPr>
          <w:rFonts w:ascii="Arial" w:hAnsi="Arial" w:cs="Arial"/>
        </w:rPr>
        <w:t xml:space="preserve"> En caso de no entregar en cajas señale con una equis (x).</w:t>
      </w:r>
    </w:p>
    <w:p w:rsidR="00430A98" w:rsidRPr="006158D6" w:rsidRDefault="00430A98" w:rsidP="00340514">
      <w:pPr>
        <w:pStyle w:val="Prrafodelista"/>
        <w:ind w:left="851" w:right="-516"/>
        <w:jc w:val="both"/>
        <w:rPr>
          <w:rFonts w:ascii="Arial" w:hAnsi="Arial" w:cs="Arial"/>
        </w:rPr>
      </w:pPr>
    </w:p>
    <w:p w:rsidR="0072410B" w:rsidRPr="006158D6" w:rsidRDefault="0072410B" w:rsidP="00340514">
      <w:pPr>
        <w:pStyle w:val="Prrafodelista"/>
        <w:numPr>
          <w:ilvl w:val="0"/>
          <w:numId w:val="20"/>
        </w:numPr>
        <w:ind w:left="851" w:right="-516" w:hanging="284"/>
        <w:jc w:val="both"/>
        <w:rPr>
          <w:rFonts w:ascii="Arial" w:hAnsi="Arial" w:cs="Arial"/>
        </w:rPr>
      </w:pPr>
      <w:r w:rsidRPr="006158D6">
        <w:rPr>
          <w:rFonts w:ascii="Arial" w:hAnsi="Arial" w:cs="Arial"/>
        </w:rPr>
        <w:t>AG: Archivo de Gestión</w:t>
      </w:r>
    </w:p>
    <w:p w:rsidR="004412F2" w:rsidRPr="006158D6" w:rsidRDefault="0072410B" w:rsidP="00340514">
      <w:pPr>
        <w:pStyle w:val="Prrafodelista"/>
        <w:numPr>
          <w:ilvl w:val="0"/>
          <w:numId w:val="20"/>
        </w:numPr>
        <w:ind w:left="851" w:right="-516" w:hanging="284"/>
        <w:jc w:val="both"/>
        <w:rPr>
          <w:rFonts w:ascii="Arial" w:hAnsi="Arial" w:cs="Arial"/>
        </w:rPr>
      </w:pPr>
      <w:r w:rsidRPr="006158D6">
        <w:rPr>
          <w:rFonts w:ascii="Arial" w:hAnsi="Arial" w:cs="Arial"/>
        </w:rPr>
        <w:t>AC: Archivo Central - Diligenciar para transferencia</w:t>
      </w:r>
      <w:r w:rsidR="00161DBC" w:rsidRPr="006158D6">
        <w:rPr>
          <w:rFonts w:ascii="Arial" w:hAnsi="Arial" w:cs="Arial"/>
        </w:rPr>
        <w:t>. [Casilla a diligenciar exclusivamente por el Archivo]</w:t>
      </w:r>
    </w:p>
    <w:p w:rsidR="0072410B" w:rsidRPr="006158D6" w:rsidRDefault="0072410B" w:rsidP="00340514">
      <w:pPr>
        <w:ind w:left="851" w:right="-516" w:hanging="284"/>
        <w:jc w:val="both"/>
        <w:rPr>
          <w:rFonts w:ascii="Arial" w:hAnsi="Arial" w:cs="Arial"/>
        </w:rPr>
      </w:pPr>
    </w:p>
    <w:p w:rsidR="004412F2" w:rsidRPr="006158D6" w:rsidRDefault="007C2A48" w:rsidP="00340514">
      <w:pPr>
        <w:pStyle w:val="Prrafodelista"/>
        <w:numPr>
          <w:ilvl w:val="0"/>
          <w:numId w:val="15"/>
        </w:numPr>
        <w:ind w:right="-516"/>
        <w:jc w:val="both"/>
        <w:rPr>
          <w:rFonts w:ascii="Arial" w:hAnsi="Arial" w:cs="Arial"/>
        </w:rPr>
      </w:pPr>
      <w:r w:rsidRPr="006158D6">
        <w:rPr>
          <w:rFonts w:ascii="Arial" w:hAnsi="Arial" w:cs="Arial"/>
          <w:b/>
        </w:rPr>
        <w:t>NÚ</w:t>
      </w:r>
      <w:r w:rsidR="003E06B0" w:rsidRPr="006158D6">
        <w:rPr>
          <w:rFonts w:ascii="Arial" w:hAnsi="Arial" w:cs="Arial"/>
          <w:b/>
        </w:rPr>
        <w:t>MERO DE FOLIOS:</w:t>
      </w:r>
      <w:r w:rsidR="004412F2" w:rsidRPr="006158D6">
        <w:rPr>
          <w:rFonts w:ascii="Arial" w:hAnsi="Arial" w:cs="Arial"/>
        </w:rPr>
        <w:t xml:space="preserve"> Se anotará el número total de folios contenido en cada unidad de conservación descrita. </w:t>
      </w:r>
    </w:p>
    <w:p w:rsidR="004412F2" w:rsidRPr="006158D6" w:rsidRDefault="004412F2" w:rsidP="00340514">
      <w:pPr>
        <w:ind w:left="851" w:right="-516" w:hanging="284"/>
        <w:jc w:val="both"/>
        <w:rPr>
          <w:rFonts w:ascii="Arial" w:hAnsi="Arial" w:cs="Arial"/>
        </w:rPr>
      </w:pPr>
    </w:p>
    <w:p w:rsidR="004412F2" w:rsidRPr="006158D6" w:rsidRDefault="003E06B0" w:rsidP="00340514">
      <w:pPr>
        <w:pStyle w:val="Prrafodelista"/>
        <w:numPr>
          <w:ilvl w:val="0"/>
          <w:numId w:val="15"/>
        </w:numPr>
        <w:ind w:right="-516"/>
        <w:jc w:val="both"/>
        <w:rPr>
          <w:rFonts w:ascii="Arial" w:hAnsi="Arial" w:cs="Arial"/>
        </w:rPr>
      </w:pPr>
      <w:r w:rsidRPr="006158D6">
        <w:rPr>
          <w:rFonts w:ascii="Arial" w:hAnsi="Arial" w:cs="Arial"/>
          <w:b/>
        </w:rPr>
        <w:t>SOPORTE:</w:t>
      </w:r>
      <w:r w:rsidRPr="006158D6">
        <w:rPr>
          <w:rFonts w:ascii="Arial" w:hAnsi="Arial" w:cs="Arial"/>
        </w:rPr>
        <w:t xml:space="preserve"> Se</w:t>
      </w:r>
      <w:r w:rsidR="004412F2" w:rsidRPr="006158D6">
        <w:rPr>
          <w:rFonts w:ascii="Arial" w:hAnsi="Arial" w:cs="Arial"/>
        </w:rPr>
        <w:t xml:space="preserve"> utilizará esta columna para anotar los soportes </w:t>
      </w:r>
      <w:r w:rsidR="00161DBC" w:rsidRPr="006158D6">
        <w:rPr>
          <w:rFonts w:ascii="Arial" w:hAnsi="Arial" w:cs="Arial"/>
        </w:rPr>
        <w:t xml:space="preserve">de las unidades de conservación. Ejemplo: </w:t>
      </w:r>
      <w:r w:rsidR="004412F2" w:rsidRPr="006158D6">
        <w:rPr>
          <w:rFonts w:ascii="Arial" w:hAnsi="Arial" w:cs="Arial"/>
        </w:rPr>
        <w:t>papel</w:t>
      </w:r>
      <w:r w:rsidR="00161DBC" w:rsidRPr="006158D6">
        <w:rPr>
          <w:rFonts w:ascii="Arial" w:hAnsi="Arial" w:cs="Arial"/>
        </w:rPr>
        <w:t xml:space="preserve"> (P), </w:t>
      </w:r>
      <w:r w:rsidR="004412F2" w:rsidRPr="006158D6">
        <w:rPr>
          <w:rFonts w:ascii="Arial" w:hAnsi="Arial" w:cs="Arial"/>
        </w:rPr>
        <w:t xml:space="preserve">Microfilmes (M), Videos (V), Casetes (C), soportes electrónicos (CD, DVD), etc. </w:t>
      </w:r>
    </w:p>
    <w:p w:rsidR="004412F2" w:rsidRPr="006158D6" w:rsidRDefault="004412F2" w:rsidP="00340514">
      <w:pPr>
        <w:ind w:left="851" w:right="-516" w:hanging="284"/>
        <w:jc w:val="both"/>
        <w:rPr>
          <w:rFonts w:ascii="Arial" w:hAnsi="Arial" w:cs="Arial"/>
        </w:rPr>
      </w:pPr>
    </w:p>
    <w:p w:rsidR="004412F2" w:rsidRPr="006158D6" w:rsidRDefault="007C2A48" w:rsidP="00340514">
      <w:pPr>
        <w:pStyle w:val="Prrafodelista"/>
        <w:numPr>
          <w:ilvl w:val="0"/>
          <w:numId w:val="15"/>
        </w:numPr>
        <w:ind w:right="-516"/>
        <w:jc w:val="both"/>
        <w:rPr>
          <w:rFonts w:ascii="Arial" w:hAnsi="Arial" w:cs="Arial"/>
        </w:rPr>
      </w:pPr>
      <w:r w:rsidRPr="006158D6">
        <w:rPr>
          <w:rFonts w:ascii="Arial" w:hAnsi="Arial" w:cs="Arial"/>
          <w:b/>
        </w:rPr>
        <w:t>SEGURIDAD:</w:t>
      </w:r>
      <w:r w:rsidR="004412F2" w:rsidRPr="006158D6">
        <w:rPr>
          <w:rFonts w:ascii="Arial" w:hAnsi="Arial" w:cs="Arial"/>
        </w:rPr>
        <w:t xml:space="preserve"> S</w:t>
      </w:r>
      <w:r w:rsidR="006379E5" w:rsidRPr="006158D6">
        <w:rPr>
          <w:rFonts w:ascii="Arial" w:hAnsi="Arial" w:cs="Arial"/>
        </w:rPr>
        <w:t xml:space="preserve">eñalar con una </w:t>
      </w:r>
      <w:r w:rsidR="00161DBC" w:rsidRPr="006158D6">
        <w:rPr>
          <w:rFonts w:ascii="Arial" w:hAnsi="Arial" w:cs="Arial"/>
        </w:rPr>
        <w:t>equis (x)</w:t>
      </w:r>
      <w:r w:rsidR="006379E5" w:rsidRPr="006158D6">
        <w:rPr>
          <w:rFonts w:ascii="Arial" w:hAnsi="Arial" w:cs="Arial"/>
        </w:rPr>
        <w:t xml:space="preserve"> acorde con el nivel de acceso a la información. G: General, R: Restringida, C: Confidencial</w:t>
      </w:r>
      <w:r w:rsidR="00161DBC" w:rsidRPr="006158D6">
        <w:rPr>
          <w:rFonts w:ascii="Arial" w:hAnsi="Arial" w:cs="Arial"/>
        </w:rPr>
        <w:t>.</w:t>
      </w:r>
    </w:p>
    <w:p w:rsidR="004412F2" w:rsidRPr="006158D6" w:rsidRDefault="004412F2" w:rsidP="00340514">
      <w:pPr>
        <w:ind w:left="851" w:right="-516" w:hanging="284"/>
        <w:jc w:val="both"/>
        <w:rPr>
          <w:rFonts w:ascii="Arial" w:hAnsi="Arial" w:cs="Arial"/>
        </w:rPr>
      </w:pPr>
    </w:p>
    <w:p w:rsidR="004412F2" w:rsidRPr="006158D6" w:rsidRDefault="00166E19" w:rsidP="00340514">
      <w:pPr>
        <w:pStyle w:val="Prrafodelista"/>
        <w:numPr>
          <w:ilvl w:val="0"/>
          <w:numId w:val="15"/>
        </w:numPr>
        <w:ind w:right="-516"/>
        <w:jc w:val="both"/>
        <w:rPr>
          <w:rFonts w:ascii="Arial" w:hAnsi="Arial" w:cs="Arial"/>
        </w:rPr>
      </w:pPr>
      <w:r w:rsidRPr="006158D6">
        <w:rPr>
          <w:rFonts w:ascii="Arial" w:hAnsi="Arial" w:cs="Arial"/>
          <w:b/>
        </w:rPr>
        <w:t>OBSERVACIONES:</w:t>
      </w:r>
      <w:r w:rsidRPr="006158D6">
        <w:rPr>
          <w:rFonts w:ascii="Arial" w:hAnsi="Arial" w:cs="Arial"/>
        </w:rPr>
        <w:t xml:space="preserve"> </w:t>
      </w:r>
      <w:r w:rsidR="004412F2" w:rsidRPr="006158D6">
        <w:rPr>
          <w:rFonts w:ascii="Arial" w:hAnsi="Arial" w:cs="Arial"/>
        </w:rPr>
        <w:t xml:space="preserve">Se consignarán los datos que sean relevantes y no se hayan registrado en las columnas anteriores. </w:t>
      </w:r>
    </w:p>
    <w:p w:rsidR="004412F2" w:rsidRPr="006158D6" w:rsidRDefault="004412F2" w:rsidP="00340514">
      <w:pPr>
        <w:ind w:right="-516"/>
        <w:jc w:val="both"/>
        <w:rPr>
          <w:rFonts w:ascii="Arial" w:hAnsi="Arial" w:cs="Arial"/>
        </w:rPr>
      </w:pPr>
    </w:p>
    <w:p w:rsidR="004412F2" w:rsidRPr="006158D6" w:rsidRDefault="004412F2" w:rsidP="00340514">
      <w:pPr>
        <w:pStyle w:val="Prrafodelista"/>
        <w:numPr>
          <w:ilvl w:val="0"/>
          <w:numId w:val="26"/>
        </w:numPr>
        <w:ind w:left="1068" w:right="-516"/>
        <w:jc w:val="both"/>
        <w:rPr>
          <w:rFonts w:ascii="Arial" w:hAnsi="Arial" w:cs="Arial"/>
        </w:rPr>
      </w:pPr>
      <w:r w:rsidRPr="006158D6">
        <w:rPr>
          <w:rFonts w:ascii="Arial" w:hAnsi="Arial" w:cs="Arial"/>
        </w:rPr>
        <w:t>Para la documentación ordenada numéricamente, como actas, resoluciones, memorandos, circulares, entre otros, se anotarán los siguientes datos: faltantes, saltos por error en la numeración y / o repetición del número consecutivo en diferentes documentos.</w:t>
      </w:r>
    </w:p>
    <w:p w:rsidR="004412F2" w:rsidRPr="006158D6" w:rsidRDefault="004412F2" w:rsidP="00340514">
      <w:pPr>
        <w:numPr>
          <w:ilvl w:val="12"/>
          <w:numId w:val="0"/>
        </w:numPr>
        <w:ind w:right="-516" w:hanging="283"/>
        <w:jc w:val="both"/>
        <w:rPr>
          <w:rFonts w:ascii="Arial" w:hAnsi="Arial" w:cs="Arial"/>
        </w:rPr>
      </w:pPr>
    </w:p>
    <w:p w:rsidR="004412F2" w:rsidRPr="006158D6" w:rsidRDefault="004412F2" w:rsidP="00340514">
      <w:pPr>
        <w:pStyle w:val="Prrafodelista"/>
        <w:numPr>
          <w:ilvl w:val="0"/>
          <w:numId w:val="26"/>
        </w:numPr>
        <w:ind w:left="1068" w:right="-516"/>
        <w:jc w:val="both"/>
        <w:rPr>
          <w:rFonts w:ascii="Arial" w:hAnsi="Arial" w:cs="Arial"/>
        </w:rPr>
      </w:pPr>
      <w:r w:rsidRPr="006158D6">
        <w:rPr>
          <w:rFonts w:ascii="Arial" w:hAnsi="Arial" w:cs="Arial"/>
        </w:rPr>
        <w:t>Para los expedientes deberá regist</w:t>
      </w:r>
      <w:r w:rsidR="00166E19" w:rsidRPr="006158D6">
        <w:rPr>
          <w:rFonts w:ascii="Arial" w:hAnsi="Arial" w:cs="Arial"/>
        </w:rPr>
        <w:t xml:space="preserve">rarse la existencia de anexos: </w:t>
      </w:r>
      <w:r w:rsidRPr="006158D6">
        <w:rPr>
          <w:rFonts w:ascii="Arial" w:hAnsi="Arial" w:cs="Arial"/>
        </w:rPr>
        <w:t xml:space="preserve">circulares, actas, memorandos, resoluciones, </w:t>
      </w:r>
      <w:r w:rsidR="00D206E3" w:rsidRPr="006158D6">
        <w:rPr>
          <w:rFonts w:ascii="Arial" w:hAnsi="Arial" w:cs="Arial"/>
        </w:rPr>
        <w:t xml:space="preserve">registros y/o radicados, </w:t>
      </w:r>
      <w:r w:rsidRPr="006158D6">
        <w:rPr>
          <w:rFonts w:ascii="Arial" w:hAnsi="Arial" w:cs="Arial"/>
        </w:rPr>
        <w:t>informes, impresos, planos, facturas, disquetes, fotografías, o cualquier objeto del cual se hable en el documento principal; de éstos debe señalarse, en primer lugar, el número de unidades anexas de cada tipo, ejemplo una hoja con 5 fotografías o 5 fotografías sueltas; luego, el número consecutivo (sí lo tiene), ciudad, fecha, asunto o tema de cada anexo.</w:t>
      </w:r>
    </w:p>
    <w:p w:rsidR="004412F2" w:rsidRPr="006158D6" w:rsidRDefault="004412F2" w:rsidP="00340514">
      <w:pPr>
        <w:ind w:right="-516"/>
        <w:jc w:val="both"/>
        <w:rPr>
          <w:rFonts w:ascii="Arial" w:hAnsi="Arial" w:cs="Arial"/>
        </w:rPr>
      </w:pPr>
    </w:p>
    <w:p w:rsidR="004412F2" w:rsidRPr="006158D6" w:rsidRDefault="004412F2" w:rsidP="00340514">
      <w:pPr>
        <w:pStyle w:val="Prrafodelista"/>
        <w:numPr>
          <w:ilvl w:val="0"/>
          <w:numId w:val="26"/>
        </w:numPr>
        <w:ind w:left="1068" w:right="-516"/>
        <w:jc w:val="both"/>
        <w:rPr>
          <w:rFonts w:ascii="Arial" w:hAnsi="Arial" w:cs="Arial"/>
        </w:rPr>
      </w:pPr>
      <w:r w:rsidRPr="006158D6">
        <w:rPr>
          <w:rFonts w:ascii="Arial" w:hAnsi="Arial" w:cs="Arial"/>
        </w:rPr>
        <w:t xml:space="preserve">Para los anexos legibles por máquina deberán registrarse las características físicas y requerimientos técnicos para la visualización y/o consulta de la información. </w:t>
      </w:r>
      <w:r w:rsidR="00FD3CEA" w:rsidRPr="006158D6">
        <w:rPr>
          <w:rFonts w:ascii="Arial" w:hAnsi="Arial" w:cs="Arial"/>
        </w:rPr>
        <w:t>Especificar programas</w:t>
      </w:r>
      <w:r w:rsidRPr="006158D6">
        <w:rPr>
          <w:rFonts w:ascii="Arial" w:hAnsi="Arial" w:cs="Arial"/>
        </w:rPr>
        <w:t xml:space="preserve"> de sistematización de la información.</w:t>
      </w:r>
    </w:p>
    <w:p w:rsidR="004412F2" w:rsidRPr="006158D6" w:rsidRDefault="004412F2" w:rsidP="00340514">
      <w:pPr>
        <w:ind w:right="-516"/>
        <w:jc w:val="both"/>
        <w:rPr>
          <w:rFonts w:ascii="Arial" w:hAnsi="Arial" w:cs="Arial"/>
        </w:rPr>
      </w:pPr>
    </w:p>
    <w:p w:rsidR="004412F2" w:rsidRPr="006158D6" w:rsidRDefault="004412F2" w:rsidP="00340514">
      <w:pPr>
        <w:pStyle w:val="Textoindependiente2"/>
        <w:numPr>
          <w:ilvl w:val="0"/>
          <w:numId w:val="26"/>
        </w:numPr>
        <w:spacing w:after="0" w:line="240" w:lineRule="auto"/>
        <w:ind w:left="1068" w:right="-516"/>
        <w:jc w:val="both"/>
        <w:rPr>
          <w:rFonts w:ascii="Arial" w:hAnsi="Arial" w:cs="Arial"/>
        </w:rPr>
      </w:pPr>
      <w:r w:rsidRPr="006158D6">
        <w:rPr>
          <w:rFonts w:ascii="Arial" w:hAnsi="Arial" w:cs="Arial"/>
        </w:rPr>
        <w:t xml:space="preserve">A los impresos se les asignará un número de folio y se registrará el número </w:t>
      </w:r>
      <w:r w:rsidR="00FD3CEA" w:rsidRPr="006158D6">
        <w:rPr>
          <w:rFonts w:ascii="Arial" w:hAnsi="Arial" w:cs="Arial"/>
        </w:rPr>
        <w:t>de páginas</w:t>
      </w:r>
      <w:r w:rsidRPr="006158D6">
        <w:rPr>
          <w:rFonts w:ascii="Arial" w:hAnsi="Arial" w:cs="Arial"/>
        </w:rPr>
        <w:t xml:space="preserve"> que lo componen.</w:t>
      </w:r>
    </w:p>
    <w:p w:rsidR="004412F2" w:rsidRPr="006158D6" w:rsidRDefault="004412F2" w:rsidP="00340514">
      <w:pPr>
        <w:ind w:right="-516"/>
        <w:jc w:val="both"/>
        <w:rPr>
          <w:rFonts w:ascii="Arial" w:hAnsi="Arial" w:cs="Arial"/>
        </w:rPr>
      </w:pPr>
    </w:p>
    <w:p w:rsidR="004412F2" w:rsidRPr="006158D6" w:rsidRDefault="00677615" w:rsidP="00340514">
      <w:pPr>
        <w:pStyle w:val="Textoindependiente2"/>
        <w:numPr>
          <w:ilvl w:val="0"/>
          <w:numId w:val="26"/>
        </w:numPr>
        <w:spacing w:after="0" w:line="240" w:lineRule="auto"/>
        <w:ind w:left="1068" w:right="-516"/>
        <w:jc w:val="both"/>
        <w:rPr>
          <w:rFonts w:ascii="Arial" w:hAnsi="Arial" w:cs="Arial"/>
        </w:rPr>
      </w:pPr>
      <w:r w:rsidRPr="006158D6">
        <w:rPr>
          <w:rFonts w:ascii="Arial" w:hAnsi="Arial" w:cs="Arial"/>
        </w:rPr>
        <w:lastRenderedPageBreak/>
        <w:t xml:space="preserve">Así </w:t>
      </w:r>
      <w:r w:rsidR="004412F2" w:rsidRPr="006158D6">
        <w:rPr>
          <w:rFonts w:ascii="Arial" w:hAnsi="Arial" w:cs="Arial"/>
        </w:rPr>
        <w:t>mismo, se anotará información sobre el estado de conservación de la documentación, especificando el tipo de deterioro: físico (rasgaduras, mutilaciones, perforaciones, dobleces y faltantes), químico (oxidación de tinta y soporte débil) y biológico (ataque de hongos, insectos, roedores, etc.).</w:t>
      </w:r>
    </w:p>
    <w:p w:rsidR="003E06B0" w:rsidRPr="006158D6" w:rsidRDefault="003E06B0" w:rsidP="00340514">
      <w:pPr>
        <w:ind w:right="-516"/>
        <w:jc w:val="both"/>
        <w:rPr>
          <w:rFonts w:ascii="Arial" w:hAnsi="Arial" w:cs="Arial"/>
        </w:rPr>
      </w:pPr>
    </w:p>
    <w:p w:rsidR="004412F2" w:rsidRDefault="003E06B0" w:rsidP="00340514">
      <w:pPr>
        <w:pStyle w:val="Prrafodelista"/>
        <w:numPr>
          <w:ilvl w:val="0"/>
          <w:numId w:val="15"/>
        </w:numPr>
        <w:ind w:right="-516"/>
        <w:jc w:val="both"/>
        <w:rPr>
          <w:rFonts w:ascii="Arial" w:hAnsi="Arial" w:cs="Arial"/>
        </w:rPr>
      </w:pPr>
      <w:r w:rsidRPr="006158D6">
        <w:rPr>
          <w:rFonts w:ascii="Arial" w:hAnsi="Arial" w:cs="Arial"/>
          <w:b/>
        </w:rPr>
        <w:t>ELABORADO POR:</w:t>
      </w:r>
      <w:r w:rsidR="004412F2" w:rsidRPr="006158D6">
        <w:rPr>
          <w:rFonts w:ascii="Arial" w:hAnsi="Arial" w:cs="Arial"/>
        </w:rPr>
        <w:t xml:space="preserve"> Se escribirá el nombre y apellido, cargo, firma de la persona responsable de elaborar el inventario, así como el lugar </w:t>
      </w:r>
      <w:r w:rsidR="00FD3CEA" w:rsidRPr="006158D6">
        <w:rPr>
          <w:rFonts w:ascii="Arial" w:hAnsi="Arial" w:cs="Arial"/>
        </w:rPr>
        <w:t>y la</w:t>
      </w:r>
      <w:r w:rsidR="004412F2" w:rsidRPr="006158D6">
        <w:rPr>
          <w:rFonts w:ascii="Arial" w:hAnsi="Arial" w:cs="Arial"/>
        </w:rPr>
        <w:t xml:space="preserve"> fecha en que se realiza. </w:t>
      </w:r>
    </w:p>
    <w:p w:rsidR="00625588" w:rsidRDefault="00625588" w:rsidP="00625588">
      <w:pPr>
        <w:pStyle w:val="Prrafodelista"/>
        <w:ind w:left="426" w:right="-516"/>
        <w:jc w:val="both"/>
        <w:rPr>
          <w:rFonts w:ascii="Arial" w:hAnsi="Arial" w:cs="Arial"/>
        </w:rPr>
      </w:pPr>
    </w:p>
    <w:p w:rsidR="00625588" w:rsidRPr="00625588" w:rsidRDefault="00625588" w:rsidP="00625588">
      <w:pPr>
        <w:pStyle w:val="Prrafodelista"/>
        <w:numPr>
          <w:ilvl w:val="0"/>
          <w:numId w:val="15"/>
        </w:numPr>
        <w:ind w:right="-51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REVISADO</w:t>
      </w:r>
      <w:r w:rsidRPr="006158D6">
        <w:rPr>
          <w:rFonts w:ascii="Arial" w:hAnsi="Arial" w:cs="Arial"/>
          <w:b/>
        </w:rPr>
        <w:t xml:space="preserve"> POR:</w:t>
      </w:r>
      <w:r w:rsidRPr="006158D6">
        <w:rPr>
          <w:rFonts w:ascii="Arial" w:hAnsi="Arial" w:cs="Arial"/>
        </w:rPr>
        <w:t xml:space="preserve"> Se escribirá el nombre y apellido, cargo, firma de la persona responsable de </w:t>
      </w:r>
      <w:r w:rsidR="00914884">
        <w:rPr>
          <w:rFonts w:ascii="Arial" w:hAnsi="Arial" w:cs="Arial"/>
        </w:rPr>
        <w:t xml:space="preserve">revisar </w:t>
      </w:r>
      <w:r w:rsidR="00914884" w:rsidRPr="006158D6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verificar </w:t>
      </w:r>
      <w:r w:rsidRPr="006158D6">
        <w:rPr>
          <w:rFonts w:ascii="Arial" w:hAnsi="Arial" w:cs="Arial"/>
        </w:rPr>
        <w:t xml:space="preserve">el inventario, así como el lugar y la fecha en que se realiza. </w:t>
      </w:r>
    </w:p>
    <w:p w:rsidR="004412F2" w:rsidRPr="006158D6" w:rsidRDefault="004412F2" w:rsidP="00340514">
      <w:pPr>
        <w:ind w:left="993" w:right="-516" w:hanging="284"/>
        <w:jc w:val="both"/>
        <w:rPr>
          <w:rFonts w:ascii="Arial" w:hAnsi="Arial" w:cs="Arial"/>
          <w:b/>
        </w:rPr>
      </w:pPr>
    </w:p>
    <w:p w:rsidR="004412F2" w:rsidRPr="006158D6" w:rsidRDefault="004412F2" w:rsidP="00340514">
      <w:pPr>
        <w:pStyle w:val="Ttulo1"/>
        <w:numPr>
          <w:ilvl w:val="0"/>
          <w:numId w:val="15"/>
        </w:numPr>
        <w:ind w:right="-516"/>
        <w:jc w:val="both"/>
        <w:rPr>
          <w:rFonts w:ascii="Arial" w:hAnsi="Arial" w:cs="Arial"/>
          <w:b w:val="0"/>
          <w:bCs w:val="0"/>
        </w:rPr>
      </w:pPr>
      <w:r w:rsidRPr="006158D6">
        <w:rPr>
          <w:rFonts w:ascii="Arial" w:hAnsi="Arial" w:cs="Arial"/>
          <w:bCs w:val="0"/>
        </w:rPr>
        <w:t>RECI</w:t>
      </w:r>
      <w:r w:rsidR="003E06B0" w:rsidRPr="006158D6">
        <w:rPr>
          <w:rFonts w:ascii="Arial" w:hAnsi="Arial" w:cs="Arial"/>
          <w:bCs w:val="0"/>
        </w:rPr>
        <w:t>BIDO POR:</w:t>
      </w:r>
      <w:r w:rsidRPr="006158D6">
        <w:rPr>
          <w:rFonts w:ascii="Arial" w:hAnsi="Arial" w:cs="Arial"/>
          <w:b w:val="0"/>
          <w:bCs w:val="0"/>
        </w:rPr>
        <w:t xml:space="preserve"> Se registrará el nombre y apellido, cargo, </w:t>
      </w:r>
      <w:r w:rsidR="00483872" w:rsidRPr="006158D6">
        <w:rPr>
          <w:rFonts w:ascii="Arial" w:hAnsi="Arial" w:cs="Arial"/>
          <w:b w:val="0"/>
          <w:bCs w:val="0"/>
        </w:rPr>
        <w:t xml:space="preserve">número de identificación, </w:t>
      </w:r>
      <w:r w:rsidRPr="006158D6">
        <w:rPr>
          <w:rFonts w:ascii="Arial" w:hAnsi="Arial" w:cs="Arial"/>
          <w:b w:val="0"/>
          <w:bCs w:val="0"/>
        </w:rPr>
        <w:t xml:space="preserve">firma de la persona responsable de recibir el inventario, así como el lugar y la fecha en que se recibió. </w:t>
      </w:r>
    </w:p>
    <w:p w:rsidR="00F5767F" w:rsidRPr="006158D6" w:rsidRDefault="00F5767F" w:rsidP="00340514">
      <w:pPr>
        <w:ind w:right="-516"/>
        <w:rPr>
          <w:rFonts w:ascii="Arial" w:hAnsi="Arial" w:cs="Arial"/>
        </w:rPr>
      </w:pPr>
    </w:p>
    <w:p w:rsidR="00430A98" w:rsidRPr="004B37DA" w:rsidRDefault="00430A98" w:rsidP="004B37DA">
      <w:pPr>
        <w:ind w:right="-516"/>
        <w:rPr>
          <w:rFonts w:ascii="Arial" w:hAnsi="Arial" w:cs="Arial"/>
          <w:b/>
          <w:sz w:val="24"/>
          <w:szCs w:val="24"/>
          <w:lang w:val="es-CO"/>
        </w:rPr>
      </w:pPr>
    </w:p>
    <w:p w:rsidR="0022002D" w:rsidRDefault="0022002D" w:rsidP="00340514">
      <w:pPr>
        <w:pStyle w:val="Prrafodelista"/>
        <w:ind w:left="697" w:right="-516"/>
        <w:rPr>
          <w:rFonts w:ascii="Arial" w:hAnsi="Arial" w:cs="Arial"/>
          <w:b/>
          <w:sz w:val="24"/>
          <w:szCs w:val="24"/>
          <w:lang w:val="es-CO"/>
        </w:rPr>
      </w:pPr>
    </w:p>
    <w:p w:rsidR="00430A98" w:rsidRPr="006158D6" w:rsidRDefault="00430A98" w:rsidP="00340514">
      <w:pPr>
        <w:ind w:right="-516"/>
        <w:rPr>
          <w:rFonts w:ascii="Arial" w:hAnsi="Arial" w:cs="Arial"/>
          <w:b/>
          <w:sz w:val="24"/>
          <w:szCs w:val="24"/>
          <w:lang w:val="es-CO"/>
        </w:rPr>
      </w:pPr>
    </w:p>
    <w:p w:rsidR="00430A98" w:rsidRDefault="00430A98" w:rsidP="00340514">
      <w:pPr>
        <w:pStyle w:val="Prrafodelista"/>
        <w:ind w:left="697" w:right="-516"/>
        <w:rPr>
          <w:rFonts w:ascii="Arial" w:hAnsi="Arial" w:cs="Arial"/>
          <w:b/>
          <w:sz w:val="24"/>
          <w:szCs w:val="24"/>
          <w:lang w:val="es-CO"/>
        </w:rPr>
      </w:pPr>
    </w:p>
    <w:p w:rsidR="00430A98" w:rsidRPr="00430A98" w:rsidRDefault="00430A98" w:rsidP="00340514">
      <w:pPr>
        <w:pStyle w:val="Prrafodelista"/>
        <w:ind w:left="697" w:right="-516"/>
        <w:rPr>
          <w:rFonts w:ascii="Arial" w:hAnsi="Arial" w:cs="Arial"/>
          <w:b/>
          <w:sz w:val="24"/>
          <w:szCs w:val="24"/>
          <w:lang w:val="es-CO"/>
        </w:rPr>
      </w:pPr>
    </w:p>
    <w:p w:rsidR="00430A98" w:rsidRDefault="00430A98" w:rsidP="00340514">
      <w:pPr>
        <w:pStyle w:val="Prrafodelista"/>
        <w:ind w:left="697" w:right="-516"/>
        <w:rPr>
          <w:rFonts w:ascii="Arial" w:hAnsi="Arial" w:cs="Arial"/>
          <w:b/>
          <w:sz w:val="24"/>
          <w:szCs w:val="24"/>
          <w:lang w:val="es-CO"/>
        </w:rPr>
      </w:pPr>
    </w:p>
    <w:p w:rsidR="00DE6BEB" w:rsidRPr="00365271" w:rsidRDefault="00DE6BEB" w:rsidP="00340514">
      <w:pPr>
        <w:pStyle w:val="Prrafodelista"/>
        <w:ind w:left="697" w:right="-516"/>
        <w:rPr>
          <w:rFonts w:ascii="Arial" w:hAnsi="Arial" w:cs="Arial"/>
          <w:b/>
          <w:sz w:val="24"/>
          <w:szCs w:val="24"/>
          <w:lang w:val="es-CO"/>
        </w:rPr>
      </w:pPr>
    </w:p>
    <w:p w:rsidR="00BB57D1" w:rsidRPr="00BB57D1" w:rsidRDefault="00BB57D1" w:rsidP="00340514">
      <w:pPr>
        <w:ind w:right="-516"/>
        <w:rPr>
          <w:lang w:val="es-CO"/>
        </w:rPr>
      </w:pPr>
    </w:p>
    <w:sectPr w:rsidR="00BB57D1" w:rsidRPr="00BB57D1" w:rsidSect="00CE31AB">
      <w:headerReference w:type="default" r:id="rId8"/>
      <w:footerReference w:type="default" r:id="rId9"/>
      <w:pgSz w:w="12242" w:h="15842" w:code="1"/>
      <w:pgMar w:top="1701" w:right="1701" w:bottom="1701" w:left="1701" w:header="89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8D5" w:rsidRDefault="004E78D5">
      <w:r>
        <w:separator/>
      </w:r>
    </w:p>
  </w:endnote>
  <w:endnote w:type="continuationSeparator" w:id="0">
    <w:p w:rsidR="004E78D5" w:rsidRDefault="004E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7D1" w:rsidRDefault="004B37DA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E25197" wp14:editId="0960EAB2">
              <wp:simplePos x="0" y="0"/>
              <wp:positionH relativeFrom="column">
                <wp:posOffset>2381250</wp:posOffset>
              </wp:positionH>
              <wp:positionV relativeFrom="paragraph">
                <wp:posOffset>30925</wp:posOffset>
              </wp:positionV>
              <wp:extent cx="1332230" cy="393700"/>
              <wp:effectExtent l="0" t="0" r="1270" b="635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223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4B37DA" w:rsidRPr="00613ECE" w:rsidRDefault="004B37DA" w:rsidP="004B37DA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613ECE">
                            <w:rPr>
                              <w:rFonts w:ascii="Arial" w:hAnsi="Arial" w:cs="Arial"/>
                            </w:rPr>
                            <w:t xml:space="preserve">Página </w:t>
                          </w:r>
                          <w:r w:rsidRPr="00613ECE">
                            <w:rPr>
                              <w:rFonts w:ascii="Arial" w:hAnsi="Arial" w:cs="Arial"/>
                              <w:b/>
                            </w:rPr>
                            <w:fldChar w:fldCharType="begin"/>
                          </w:r>
                          <w:r w:rsidRPr="00613ECE">
                            <w:rPr>
                              <w:rFonts w:ascii="Arial" w:hAnsi="Arial" w:cs="Arial"/>
                              <w:b/>
                            </w:rPr>
                            <w:instrText xml:space="preserve"> PAGE </w:instrText>
                          </w:r>
                          <w:r w:rsidRPr="00613ECE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="00172003">
                            <w:rPr>
                              <w:rFonts w:ascii="Arial" w:hAnsi="Arial" w:cs="Arial"/>
                              <w:b/>
                              <w:noProof/>
                            </w:rPr>
                            <w:t>1</w:t>
                          </w:r>
                          <w:r w:rsidRPr="00613ECE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  <w:r w:rsidRPr="00613ECE">
                            <w:rPr>
                              <w:rFonts w:ascii="Arial" w:hAnsi="Arial" w:cs="Arial"/>
                            </w:rPr>
                            <w:t xml:space="preserve"> de </w:t>
                          </w:r>
                          <w:r w:rsidRPr="00613ECE">
                            <w:rPr>
                              <w:rFonts w:ascii="Arial" w:hAnsi="Arial" w:cs="Arial"/>
                              <w:b/>
                            </w:rPr>
                            <w:fldChar w:fldCharType="begin"/>
                          </w:r>
                          <w:r w:rsidRPr="00613ECE">
                            <w:rPr>
                              <w:rFonts w:ascii="Arial" w:hAnsi="Arial" w:cs="Arial"/>
                              <w:b/>
                            </w:rPr>
                            <w:instrText xml:space="preserve"> NUMPAGES </w:instrText>
                          </w:r>
                          <w:r w:rsidRPr="00613ECE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="00172003">
                            <w:rPr>
                              <w:rFonts w:ascii="Arial" w:hAnsi="Arial" w:cs="Arial"/>
                              <w:b/>
                              <w:noProof/>
                            </w:rPr>
                            <w:t>4</w:t>
                          </w:r>
                          <w:r w:rsidRPr="00613ECE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</w:p>
                        <w:p w:rsidR="004B37DA" w:rsidRPr="00613ECE" w:rsidRDefault="004B37DA" w:rsidP="004B37DA">
                          <w:pPr>
                            <w:rPr>
                              <w:rFonts w:ascii="Arial Narrow" w:hAnsi="Arial Narrow" w:cs="Arial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E251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187.5pt;margin-top:2.45pt;width:104.9pt;height:3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" stroked="f">
              <v:textbox>
                <w:txbxContent>
                  <w:p w:rsidR="004B37DA" w:rsidRPr="00613ECE" w:rsidRDefault="004B37DA" w:rsidP="004B37DA">
                    <w:pPr>
                      <w:pStyle w:val="Piedepgina"/>
                      <w:jc w:val="center"/>
                      <w:rPr>
                        <w:rFonts w:ascii="Arial" w:hAnsi="Arial" w:cs="Arial"/>
                      </w:rPr>
                    </w:pPr>
                    <w:r w:rsidRPr="00613ECE">
                      <w:rPr>
                        <w:rFonts w:ascii="Arial" w:hAnsi="Arial" w:cs="Arial"/>
                      </w:rPr>
                      <w:t xml:space="preserve">Página </w:t>
                    </w:r>
                    <w:r w:rsidRPr="00613ECE">
                      <w:rPr>
                        <w:rFonts w:ascii="Arial" w:hAnsi="Arial" w:cs="Arial"/>
                        <w:b/>
                      </w:rPr>
                      <w:fldChar w:fldCharType="begin"/>
                    </w:r>
                    <w:r w:rsidRPr="00613ECE">
                      <w:rPr>
                        <w:rFonts w:ascii="Arial" w:hAnsi="Arial" w:cs="Arial"/>
                        <w:b/>
                      </w:rPr>
                      <w:instrText xml:space="preserve"> PAGE </w:instrText>
                    </w:r>
                    <w:r w:rsidRPr="00613ECE">
                      <w:rPr>
                        <w:rFonts w:ascii="Arial" w:hAnsi="Arial" w:cs="Arial"/>
                        <w:b/>
                      </w:rPr>
                      <w:fldChar w:fldCharType="separate"/>
                    </w:r>
                    <w:r w:rsidR="00172003">
                      <w:rPr>
                        <w:rFonts w:ascii="Arial" w:hAnsi="Arial" w:cs="Arial"/>
                        <w:b/>
                        <w:noProof/>
                      </w:rPr>
                      <w:t>1</w:t>
                    </w:r>
                    <w:r w:rsidRPr="00613ECE">
                      <w:rPr>
                        <w:rFonts w:ascii="Arial" w:hAnsi="Arial" w:cs="Arial"/>
                        <w:b/>
                      </w:rPr>
                      <w:fldChar w:fldCharType="end"/>
                    </w:r>
                    <w:r w:rsidRPr="00613ECE">
                      <w:rPr>
                        <w:rFonts w:ascii="Arial" w:hAnsi="Arial" w:cs="Arial"/>
                      </w:rPr>
                      <w:t xml:space="preserve"> de </w:t>
                    </w:r>
                    <w:r w:rsidRPr="00613ECE">
                      <w:rPr>
                        <w:rFonts w:ascii="Arial" w:hAnsi="Arial" w:cs="Arial"/>
                        <w:b/>
                      </w:rPr>
                      <w:fldChar w:fldCharType="begin"/>
                    </w:r>
                    <w:r w:rsidRPr="00613ECE">
                      <w:rPr>
                        <w:rFonts w:ascii="Arial" w:hAnsi="Arial" w:cs="Arial"/>
                        <w:b/>
                      </w:rPr>
                      <w:instrText xml:space="preserve"> NUMPAGES </w:instrText>
                    </w:r>
                    <w:r w:rsidRPr="00613ECE">
                      <w:rPr>
                        <w:rFonts w:ascii="Arial" w:hAnsi="Arial" w:cs="Arial"/>
                        <w:b/>
                      </w:rPr>
                      <w:fldChar w:fldCharType="separate"/>
                    </w:r>
                    <w:r w:rsidR="00172003">
                      <w:rPr>
                        <w:rFonts w:ascii="Arial" w:hAnsi="Arial" w:cs="Arial"/>
                        <w:b/>
                        <w:noProof/>
                      </w:rPr>
                      <w:t>4</w:t>
                    </w:r>
                    <w:r w:rsidRPr="00613ECE">
                      <w:rPr>
                        <w:rFonts w:ascii="Arial" w:hAnsi="Arial" w:cs="Arial"/>
                        <w:b/>
                      </w:rPr>
                      <w:fldChar w:fldCharType="end"/>
                    </w:r>
                  </w:p>
                  <w:p w:rsidR="004B37DA" w:rsidRPr="00613ECE" w:rsidRDefault="004B37DA" w:rsidP="004B37DA">
                    <w:pPr>
                      <w:rPr>
                        <w:rFonts w:ascii="Arial Narrow" w:hAnsi="Arial Narrow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4"/>
        <w:szCs w:val="24"/>
      </w:rPr>
      <w:drawing>
        <wp:inline distT="0" distB="0" distL="0" distR="0" wp14:anchorId="34CA9051" wp14:editId="5A0F5428">
          <wp:extent cx="952381" cy="400000"/>
          <wp:effectExtent l="0" t="0" r="635" b="635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rtificación sgs pe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381" cy="4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57D1" w:rsidRDefault="00BB57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8D5" w:rsidRDefault="004E78D5">
      <w:r>
        <w:separator/>
      </w:r>
    </w:p>
  </w:footnote>
  <w:footnote w:type="continuationSeparator" w:id="0">
    <w:p w:rsidR="004E78D5" w:rsidRDefault="004E7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C1" w:rsidRDefault="004B37DA" w:rsidP="00340514">
    <w:pPr>
      <w:pStyle w:val="Encabezado"/>
      <w:tabs>
        <w:tab w:val="clear" w:pos="4252"/>
        <w:tab w:val="clear" w:pos="8504"/>
        <w:tab w:val="right" w:pos="8840"/>
      </w:tabs>
      <w:rPr>
        <w:rFonts w:asciiTheme="minorHAnsi" w:hAnsiTheme="minorHAnsi"/>
        <w:b/>
        <w:sz w:val="24"/>
        <w:szCs w:val="24"/>
        <w:lang w:val="es-C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1B895" wp14:editId="6682EFB6">
              <wp:simplePos x="0" y="0"/>
              <wp:positionH relativeFrom="column">
                <wp:posOffset>686245</wp:posOffset>
              </wp:positionH>
              <wp:positionV relativeFrom="paragraph">
                <wp:posOffset>141605</wp:posOffset>
              </wp:positionV>
              <wp:extent cx="4441190" cy="50038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1190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340514" w:rsidRPr="00B344EB" w:rsidRDefault="00340514" w:rsidP="00340514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Instructivo para el diligenciamiento del formato único de inventario documental</w:t>
                          </w:r>
                        </w:p>
                        <w:p w:rsidR="00340514" w:rsidRDefault="00340514" w:rsidP="00340514">
                          <w:pPr>
                            <w:jc w:val="center"/>
                            <w:rPr>
                              <w:rFonts w:ascii="Arial Narrow" w:hAnsi="Arial Narrow" w:cs="Arial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1B89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54.05pt;margin-top:11.15pt;width:349.7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" stroked="f">
              <v:textbox>
                <w:txbxContent>
                  <w:p w:rsidR="00340514" w:rsidRPr="00B344EB" w:rsidRDefault="00340514" w:rsidP="00340514">
                    <w:pPr>
                      <w:pStyle w:val="Piedepgina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Instructivo para el diligenciamiento del formato único de inventario documental</w:t>
                    </w:r>
                  </w:p>
                  <w:p w:rsidR="00340514" w:rsidRDefault="00340514" w:rsidP="00340514">
                    <w:pPr>
                      <w:jc w:val="center"/>
                      <w:rPr>
                        <w:rFonts w:ascii="Arial Narrow" w:hAnsi="Arial Narrow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34051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72381B" wp14:editId="0FDF4CF0">
              <wp:simplePos x="0" y="0"/>
              <wp:positionH relativeFrom="column">
                <wp:posOffset>5103050</wp:posOffset>
              </wp:positionH>
              <wp:positionV relativeFrom="paragraph">
                <wp:posOffset>-36195</wp:posOffset>
              </wp:positionV>
              <wp:extent cx="982980" cy="647700"/>
              <wp:effectExtent l="0" t="0" r="762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98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340514" w:rsidRDefault="00340514" w:rsidP="00340514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GDO-IN-02</w:t>
                          </w:r>
                        </w:p>
                        <w:p w:rsidR="00340514" w:rsidRPr="001B6397" w:rsidRDefault="00340514" w:rsidP="00340514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V1</w:t>
                          </w:r>
                        </w:p>
                        <w:p w:rsidR="00340514" w:rsidRDefault="00340514" w:rsidP="00340514">
                          <w:pPr>
                            <w:rPr>
                              <w:rFonts w:ascii="Arial Narrow" w:hAnsi="Arial Narrow" w:cs="Arial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72381B" id="Cuadro de texto 8" o:spid="_x0000_s1027" type="#_x0000_t202" style="position:absolute;margin-left:401.8pt;margin-top:-2.85pt;width:77.4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" stroked="f">
              <v:textbox>
                <w:txbxContent>
                  <w:p w:rsidR="00340514" w:rsidRDefault="00340514" w:rsidP="00340514">
                    <w:pPr>
                      <w:pStyle w:val="Piedepgina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GDO-IN-02</w:t>
                    </w:r>
                  </w:p>
                  <w:p w:rsidR="00340514" w:rsidRPr="001B6397" w:rsidRDefault="00340514" w:rsidP="00340514">
                    <w:pPr>
                      <w:pStyle w:val="Piedepgina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V1</w:t>
                    </w:r>
                  </w:p>
                  <w:p w:rsidR="00340514" w:rsidRDefault="00340514" w:rsidP="00340514">
                    <w:pPr>
                      <w:rPr>
                        <w:rFonts w:ascii="Arial Narrow" w:hAnsi="Arial Narrow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340514">
      <w:rPr>
        <w:noProof/>
      </w:rPr>
      <w:drawing>
        <wp:inline distT="0" distB="0" distL="0" distR="0" wp14:anchorId="2D7C58BD" wp14:editId="16650EC6">
          <wp:extent cx="609600" cy="633984"/>
          <wp:effectExtent l="0" t="0" r="0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lcaldía, habitat y Uaesp Colores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33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0514">
      <w:rPr>
        <w:rFonts w:asciiTheme="minorHAnsi" w:hAnsiTheme="minorHAnsi"/>
        <w:b/>
        <w:sz w:val="24"/>
        <w:szCs w:val="24"/>
        <w:lang w:val="es-CO"/>
      </w:rPr>
      <w:tab/>
    </w:r>
  </w:p>
  <w:p w:rsidR="00CC09C1" w:rsidRPr="008209F1" w:rsidRDefault="00CC09C1" w:rsidP="00954DDE">
    <w:pPr>
      <w:pStyle w:val="Encabezado"/>
      <w:jc w:val="center"/>
      <w:rPr>
        <w:rFonts w:asciiTheme="minorHAnsi" w:hAnsiTheme="minorHAnsi"/>
        <w:b/>
        <w:sz w:val="24"/>
        <w:szCs w:val="24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3B7"/>
    <w:multiLevelType w:val="hybridMultilevel"/>
    <w:tmpl w:val="EC3A14F4"/>
    <w:lvl w:ilvl="0" w:tplc="462A1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4020"/>
    <w:multiLevelType w:val="singleLevel"/>
    <w:tmpl w:val="3E6E8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5D0897"/>
    <w:multiLevelType w:val="multilevel"/>
    <w:tmpl w:val="C464D3DA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55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746A53"/>
    <w:multiLevelType w:val="hybridMultilevel"/>
    <w:tmpl w:val="5FBABA0E"/>
    <w:lvl w:ilvl="0" w:tplc="47FA9FD2">
      <w:start w:val="1"/>
      <w:numFmt w:val="bullet"/>
      <w:lvlText w:val=""/>
      <w:lvlJc w:val="left"/>
      <w:pPr>
        <w:ind w:left="360" w:hanging="360"/>
      </w:pPr>
      <w:rPr>
        <w:rFonts w:ascii="Wingdings" w:hAnsi="Wingdings" w:hint="default"/>
      </w:rPr>
    </w:lvl>
    <w:lvl w:ilvl="1" w:tplc="B70A883C">
      <w:start w:val="1"/>
      <w:numFmt w:val="bullet"/>
      <w:lvlText w:val=""/>
      <w:lvlJc w:val="left"/>
      <w:pPr>
        <w:ind w:left="108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05322"/>
    <w:multiLevelType w:val="hybridMultilevel"/>
    <w:tmpl w:val="1090EBDC"/>
    <w:lvl w:ilvl="0" w:tplc="47FA9FD2">
      <w:start w:val="1"/>
      <w:numFmt w:val="bullet"/>
      <w:lvlText w:val=""/>
      <w:lvlJc w:val="left"/>
      <w:pPr>
        <w:ind w:left="360" w:hanging="360"/>
      </w:pPr>
      <w:rPr>
        <w:rFonts w:ascii="Wingdings" w:hAnsi="Wingdings" w:hint="default"/>
      </w:rPr>
    </w:lvl>
    <w:lvl w:ilvl="1" w:tplc="B70A883C">
      <w:start w:val="1"/>
      <w:numFmt w:val="bullet"/>
      <w:lvlText w:val=""/>
      <w:lvlJc w:val="left"/>
      <w:pPr>
        <w:ind w:left="1080" w:hanging="360"/>
      </w:pPr>
      <w:rPr>
        <w:rFonts w:ascii="Wingdings" w:hAnsi="Wingdings" w:hint="default"/>
      </w:rPr>
    </w:lvl>
    <w:lvl w:ilvl="2" w:tplc="2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CD1F27"/>
    <w:multiLevelType w:val="hybridMultilevel"/>
    <w:tmpl w:val="7F4855DC"/>
    <w:lvl w:ilvl="0" w:tplc="B70A883C">
      <w:start w:val="1"/>
      <w:numFmt w:val="bullet"/>
      <w:lvlText w:val="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8C2575"/>
    <w:multiLevelType w:val="hybridMultilevel"/>
    <w:tmpl w:val="EA8CB0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E377E"/>
    <w:multiLevelType w:val="hybridMultilevel"/>
    <w:tmpl w:val="1CD467E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D7301"/>
    <w:multiLevelType w:val="hybridMultilevel"/>
    <w:tmpl w:val="C01A30A2"/>
    <w:lvl w:ilvl="0" w:tplc="A9CEED8A">
      <w:start w:val="1"/>
      <w:numFmt w:val="lowerLetter"/>
      <w:lvlText w:val="%1."/>
      <w:lvlJc w:val="left"/>
      <w:pPr>
        <w:tabs>
          <w:tab w:val="num" w:pos="-2910"/>
        </w:tabs>
        <w:ind w:left="-2910" w:hanging="360"/>
      </w:pPr>
      <w:rPr>
        <w:rFonts w:hint="default"/>
        <w:b w:val="0"/>
        <w:sz w:val="22"/>
        <w:szCs w:val="22"/>
      </w:rPr>
    </w:lvl>
    <w:lvl w:ilvl="1" w:tplc="772EBB82">
      <w:start w:val="1"/>
      <w:numFmt w:val="bullet"/>
      <w:lvlText w:val=""/>
      <w:lvlJc w:val="left"/>
      <w:pPr>
        <w:tabs>
          <w:tab w:val="num" w:pos="-2190"/>
        </w:tabs>
        <w:ind w:left="-2210" w:hanging="340"/>
      </w:pPr>
      <w:rPr>
        <w:rFonts w:ascii="Symbol" w:hAnsi="Symbol" w:hint="default"/>
        <w:b w:val="0"/>
        <w:sz w:val="20"/>
        <w:szCs w:val="22"/>
      </w:rPr>
    </w:lvl>
    <w:lvl w:ilvl="2" w:tplc="080A001B">
      <w:start w:val="1"/>
      <w:numFmt w:val="lowerRoman"/>
      <w:lvlText w:val="%3."/>
      <w:lvlJc w:val="right"/>
      <w:pPr>
        <w:tabs>
          <w:tab w:val="num" w:pos="-1470"/>
        </w:tabs>
        <w:ind w:left="-1470" w:hanging="180"/>
      </w:pPr>
    </w:lvl>
    <w:lvl w:ilvl="3" w:tplc="080A000F">
      <w:start w:val="1"/>
      <w:numFmt w:val="decimal"/>
      <w:lvlText w:val="%4."/>
      <w:lvlJc w:val="left"/>
      <w:pPr>
        <w:tabs>
          <w:tab w:val="num" w:pos="-750"/>
        </w:tabs>
        <w:ind w:left="-750" w:hanging="360"/>
      </w:pPr>
    </w:lvl>
    <w:lvl w:ilvl="4" w:tplc="080A0019">
      <w:start w:val="1"/>
      <w:numFmt w:val="lowerLetter"/>
      <w:lvlText w:val="%5."/>
      <w:lvlJc w:val="left"/>
      <w:pPr>
        <w:tabs>
          <w:tab w:val="num" w:pos="-30"/>
        </w:tabs>
        <w:ind w:left="-30" w:hanging="360"/>
      </w:pPr>
    </w:lvl>
    <w:lvl w:ilvl="5" w:tplc="080A001B">
      <w:start w:val="1"/>
      <w:numFmt w:val="lowerRoman"/>
      <w:lvlText w:val="%6."/>
      <w:lvlJc w:val="right"/>
      <w:pPr>
        <w:tabs>
          <w:tab w:val="num" w:pos="690"/>
        </w:tabs>
        <w:ind w:left="690" w:hanging="180"/>
      </w:pPr>
    </w:lvl>
    <w:lvl w:ilvl="6" w:tplc="0C0A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b w:val="0"/>
        <w:sz w:val="22"/>
        <w:szCs w:val="22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2130"/>
        </w:tabs>
        <w:ind w:left="213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2850"/>
        </w:tabs>
        <w:ind w:left="2850" w:hanging="180"/>
      </w:pPr>
    </w:lvl>
  </w:abstractNum>
  <w:abstractNum w:abstractNumId="9" w15:restartNumberingAfterBreak="0">
    <w:nsid w:val="265F5681"/>
    <w:multiLevelType w:val="hybridMultilevel"/>
    <w:tmpl w:val="F1FCFF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566ED"/>
    <w:multiLevelType w:val="multilevel"/>
    <w:tmpl w:val="C464D3DA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55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E5A4C27"/>
    <w:multiLevelType w:val="hybridMultilevel"/>
    <w:tmpl w:val="986E26FE"/>
    <w:lvl w:ilvl="0" w:tplc="47FA9F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75D5"/>
    <w:multiLevelType w:val="hybridMultilevel"/>
    <w:tmpl w:val="854EA8C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2522C5"/>
    <w:multiLevelType w:val="hybridMultilevel"/>
    <w:tmpl w:val="2DF4400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C0135"/>
    <w:multiLevelType w:val="hybridMultilevel"/>
    <w:tmpl w:val="EBBABFE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3B53F9"/>
    <w:multiLevelType w:val="hybridMultilevel"/>
    <w:tmpl w:val="68CCE74A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827B76"/>
    <w:multiLevelType w:val="hybridMultilevel"/>
    <w:tmpl w:val="816A5138"/>
    <w:lvl w:ilvl="0" w:tplc="B70A883C">
      <w:start w:val="1"/>
      <w:numFmt w:val="bullet"/>
      <w:lvlText w:val="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271402"/>
    <w:multiLevelType w:val="hybridMultilevel"/>
    <w:tmpl w:val="64BCEF6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5972A61"/>
    <w:multiLevelType w:val="hybridMultilevel"/>
    <w:tmpl w:val="B8AE807C"/>
    <w:lvl w:ilvl="0" w:tplc="8D822752">
      <w:start w:val="1"/>
      <w:numFmt w:val="decimal"/>
      <w:lvlText w:val="%1."/>
      <w:lvlJc w:val="left"/>
      <w:pPr>
        <w:ind w:left="426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146" w:hanging="360"/>
      </w:pPr>
    </w:lvl>
    <w:lvl w:ilvl="2" w:tplc="240A001B" w:tentative="1">
      <w:start w:val="1"/>
      <w:numFmt w:val="lowerRoman"/>
      <w:lvlText w:val="%3."/>
      <w:lvlJc w:val="right"/>
      <w:pPr>
        <w:ind w:left="1866" w:hanging="180"/>
      </w:pPr>
    </w:lvl>
    <w:lvl w:ilvl="3" w:tplc="240A000F" w:tentative="1">
      <w:start w:val="1"/>
      <w:numFmt w:val="decimal"/>
      <w:lvlText w:val="%4."/>
      <w:lvlJc w:val="left"/>
      <w:pPr>
        <w:ind w:left="2586" w:hanging="360"/>
      </w:pPr>
    </w:lvl>
    <w:lvl w:ilvl="4" w:tplc="240A0019" w:tentative="1">
      <w:start w:val="1"/>
      <w:numFmt w:val="lowerLetter"/>
      <w:lvlText w:val="%5."/>
      <w:lvlJc w:val="left"/>
      <w:pPr>
        <w:ind w:left="3306" w:hanging="360"/>
      </w:pPr>
    </w:lvl>
    <w:lvl w:ilvl="5" w:tplc="240A001B" w:tentative="1">
      <w:start w:val="1"/>
      <w:numFmt w:val="lowerRoman"/>
      <w:lvlText w:val="%6."/>
      <w:lvlJc w:val="right"/>
      <w:pPr>
        <w:ind w:left="4026" w:hanging="180"/>
      </w:pPr>
    </w:lvl>
    <w:lvl w:ilvl="6" w:tplc="240A000F" w:tentative="1">
      <w:start w:val="1"/>
      <w:numFmt w:val="decimal"/>
      <w:lvlText w:val="%7."/>
      <w:lvlJc w:val="left"/>
      <w:pPr>
        <w:ind w:left="4746" w:hanging="360"/>
      </w:pPr>
    </w:lvl>
    <w:lvl w:ilvl="7" w:tplc="240A0019" w:tentative="1">
      <w:start w:val="1"/>
      <w:numFmt w:val="lowerLetter"/>
      <w:lvlText w:val="%8."/>
      <w:lvlJc w:val="left"/>
      <w:pPr>
        <w:ind w:left="5466" w:hanging="360"/>
      </w:pPr>
    </w:lvl>
    <w:lvl w:ilvl="8" w:tplc="2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65F3713D"/>
    <w:multiLevelType w:val="hybridMultilevel"/>
    <w:tmpl w:val="6B32EB9A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74F055D"/>
    <w:multiLevelType w:val="hybridMultilevel"/>
    <w:tmpl w:val="D27EDB8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A1A2D2B"/>
    <w:multiLevelType w:val="hybridMultilevel"/>
    <w:tmpl w:val="0CE27912"/>
    <w:lvl w:ilvl="0" w:tplc="47FA9FD2">
      <w:start w:val="1"/>
      <w:numFmt w:val="bullet"/>
      <w:lvlText w:val="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8B249D"/>
    <w:multiLevelType w:val="hybridMultilevel"/>
    <w:tmpl w:val="CBC8756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750D3E"/>
    <w:multiLevelType w:val="hybridMultilevel"/>
    <w:tmpl w:val="58B0ED86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96652D"/>
    <w:multiLevelType w:val="hybridMultilevel"/>
    <w:tmpl w:val="7B7A9B8C"/>
    <w:lvl w:ilvl="0" w:tplc="B70A883C">
      <w:start w:val="1"/>
      <w:numFmt w:val="bullet"/>
      <w:lvlText w:val="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22AF4"/>
    <w:multiLevelType w:val="hybridMultilevel"/>
    <w:tmpl w:val="3EAE199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7001912"/>
    <w:multiLevelType w:val="hybridMultilevel"/>
    <w:tmpl w:val="E07CB8DA"/>
    <w:lvl w:ilvl="0" w:tplc="47FA9FD2">
      <w:start w:val="1"/>
      <w:numFmt w:val="bullet"/>
      <w:lvlText w:val=""/>
      <w:lvlJc w:val="left"/>
      <w:pPr>
        <w:ind w:left="360" w:hanging="360"/>
      </w:pPr>
      <w:rPr>
        <w:rFonts w:ascii="Wingdings" w:hAnsi="Wingdings" w:hint="default"/>
      </w:rPr>
    </w:lvl>
    <w:lvl w:ilvl="1" w:tplc="B70A883C">
      <w:start w:val="1"/>
      <w:numFmt w:val="bullet"/>
      <w:lvlText w:val=""/>
      <w:lvlJc w:val="left"/>
      <w:pPr>
        <w:ind w:left="108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3"/>
  </w:num>
  <w:num w:numId="4">
    <w:abstractNumId w:val="22"/>
  </w:num>
  <w:num w:numId="5">
    <w:abstractNumId w:val="15"/>
  </w:num>
  <w:num w:numId="6">
    <w:abstractNumId w:val="12"/>
  </w:num>
  <w:num w:numId="7">
    <w:abstractNumId w:val="21"/>
  </w:num>
  <w:num w:numId="8">
    <w:abstractNumId w:val="4"/>
  </w:num>
  <w:num w:numId="9">
    <w:abstractNumId w:val="16"/>
  </w:num>
  <w:num w:numId="10">
    <w:abstractNumId w:val="11"/>
  </w:num>
  <w:num w:numId="11">
    <w:abstractNumId w:val="26"/>
  </w:num>
  <w:num w:numId="12">
    <w:abstractNumId w:val="24"/>
  </w:num>
  <w:num w:numId="13">
    <w:abstractNumId w:val="5"/>
  </w:num>
  <w:num w:numId="14">
    <w:abstractNumId w:val="3"/>
  </w:num>
  <w:num w:numId="15">
    <w:abstractNumId w:val="18"/>
  </w:num>
  <w:num w:numId="16">
    <w:abstractNumId w:val="9"/>
  </w:num>
  <w:num w:numId="17">
    <w:abstractNumId w:val="14"/>
  </w:num>
  <w:num w:numId="18">
    <w:abstractNumId w:val="19"/>
  </w:num>
  <w:num w:numId="19">
    <w:abstractNumId w:val="17"/>
  </w:num>
  <w:num w:numId="20">
    <w:abstractNumId w:val="20"/>
  </w:num>
  <w:num w:numId="21">
    <w:abstractNumId w:val="2"/>
  </w:num>
  <w:num w:numId="22">
    <w:abstractNumId w:val="10"/>
  </w:num>
  <w:num w:numId="23">
    <w:abstractNumId w:val="13"/>
  </w:num>
  <w:num w:numId="24">
    <w:abstractNumId w:val="7"/>
  </w:num>
  <w:num w:numId="25">
    <w:abstractNumId w:val="6"/>
  </w:num>
  <w:num w:numId="26">
    <w:abstractNumId w:val="2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1A"/>
    <w:rsid w:val="00002A33"/>
    <w:rsid w:val="00015FAB"/>
    <w:rsid w:val="00027CAB"/>
    <w:rsid w:val="00030E6B"/>
    <w:rsid w:val="00044B31"/>
    <w:rsid w:val="00051179"/>
    <w:rsid w:val="00075F01"/>
    <w:rsid w:val="00084785"/>
    <w:rsid w:val="0008761B"/>
    <w:rsid w:val="00087B41"/>
    <w:rsid w:val="0009333C"/>
    <w:rsid w:val="00093698"/>
    <w:rsid w:val="00093C03"/>
    <w:rsid w:val="00093F36"/>
    <w:rsid w:val="00097EE7"/>
    <w:rsid w:val="000A0FCF"/>
    <w:rsid w:val="000A2AD9"/>
    <w:rsid w:val="000A3CFE"/>
    <w:rsid w:val="000A75EB"/>
    <w:rsid w:val="000A776A"/>
    <w:rsid w:val="000A7B4F"/>
    <w:rsid w:val="000B08AF"/>
    <w:rsid w:val="000B1EC6"/>
    <w:rsid w:val="000C36F4"/>
    <w:rsid w:val="000C61D5"/>
    <w:rsid w:val="000D0B6E"/>
    <w:rsid w:val="000D49F1"/>
    <w:rsid w:val="000E41BC"/>
    <w:rsid w:val="000F1F69"/>
    <w:rsid w:val="00102C68"/>
    <w:rsid w:val="00110ED1"/>
    <w:rsid w:val="001156CD"/>
    <w:rsid w:val="001328FF"/>
    <w:rsid w:val="00134C42"/>
    <w:rsid w:val="00140650"/>
    <w:rsid w:val="00161DBC"/>
    <w:rsid w:val="00166E19"/>
    <w:rsid w:val="00172003"/>
    <w:rsid w:val="00172F52"/>
    <w:rsid w:val="00180111"/>
    <w:rsid w:val="001C08B3"/>
    <w:rsid w:val="001D47F2"/>
    <w:rsid w:val="001E6972"/>
    <w:rsid w:val="001F1CB1"/>
    <w:rsid w:val="00201119"/>
    <w:rsid w:val="002034BE"/>
    <w:rsid w:val="00214D14"/>
    <w:rsid w:val="002161C8"/>
    <w:rsid w:val="0022002D"/>
    <w:rsid w:val="00235966"/>
    <w:rsid w:val="002359F4"/>
    <w:rsid w:val="00236C3B"/>
    <w:rsid w:val="0024295F"/>
    <w:rsid w:val="00255F86"/>
    <w:rsid w:val="002663DD"/>
    <w:rsid w:val="0027423D"/>
    <w:rsid w:val="00281290"/>
    <w:rsid w:val="00283AAD"/>
    <w:rsid w:val="002903DC"/>
    <w:rsid w:val="0029064C"/>
    <w:rsid w:val="00292B4B"/>
    <w:rsid w:val="002A760F"/>
    <w:rsid w:val="002B20F4"/>
    <w:rsid w:val="002B5EC4"/>
    <w:rsid w:val="002C44EC"/>
    <w:rsid w:val="002C4AA6"/>
    <w:rsid w:val="002D3AFB"/>
    <w:rsid w:val="002D4BDE"/>
    <w:rsid w:val="002D7214"/>
    <w:rsid w:val="002D7A7A"/>
    <w:rsid w:val="002E290F"/>
    <w:rsid w:val="002F2BF6"/>
    <w:rsid w:val="00320DEE"/>
    <w:rsid w:val="00323B7B"/>
    <w:rsid w:val="00326478"/>
    <w:rsid w:val="003264FF"/>
    <w:rsid w:val="00327074"/>
    <w:rsid w:val="00330B7A"/>
    <w:rsid w:val="00335CEE"/>
    <w:rsid w:val="00340514"/>
    <w:rsid w:val="00341903"/>
    <w:rsid w:val="00351AAE"/>
    <w:rsid w:val="0035688A"/>
    <w:rsid w:val="00357D53"/>
    <w:rsid w:val="00357EE4"/>
    <w:rsid w:val="003602DB"/>
    <w:rsid w:val="003607CD"/>
    <w:rsid w:val="00362DDE"/>
    <w:rsid w:val="00365271"/>
    <w:rsid w:val="0037133B"/>
    <w:rsid w:val="00377FC4"/>
    <w:rsid w:val="0038541A"/>
    <w:rsid w:val="003A1747"/>
    <w:rsid w:val="003A55A5"/>
    <w:rsid w:val="003B0A6F"/>
    <w:rsid w:val="003B7A6B"/>
    <w:rsid w:val="003C3827"/>
    <w:rsid w:val="003C612D"/>
    <w:rsid w:val="003C78EE"/>
    <w:rsid w:val="003C7C38"/>
    <w:rsid w:val="003D176D"/>
    <w:rsid w:val="003D382A"/>
    <w:rsid w:val="003D6347"/>
    <w:rsid w:val="003E06B0"/>
    <w:rsid w:val="0040561D"/>
    <w:rsid w:val="00414655"/>
    <w:rsid w:val="00430A98"/>
    <w:rsid w:val="004412F2"/>
    <w:rsid w:val="00444AC0"/>
    <w:rsid w:val="0047094E"/>
    <w:rsid w:val="00470FFA"/>
    <w:rsid w:val="00474359"/>
    <w:rsid w:val="00483872"/>
    <w:rsid w:val="0048584C"/>
    <w:rsid w:val="00495761"/>
    <w:rsid w:val="004962DE"/>
    <w:rsid w:val="004A2327"/>
    <w:rsid w:val="004A4005"/>
    <w:rsid w:val="004A6A21"/>
    <w:rsid w:val="004A6D1F"/>
    <w:rsid w:val="004B14C7"/>
    <w:rsid w:val="004B37DA"/>
    <w:rsid w:val="004C12B1"/>
    <w:rsid w:val="004D34A8"/>
    <w:rsid w:val="004D3D60"/>
    <w:rsid w:val="004E0FB2"/>
    <w:rsid w:val="004E217B"/>
    <w:rsid w:val="004E346E"/>
    <w:rsid w:val="004E78D5"/>
    <w:rsid w:val="004F271F"/>
    <w:rsid w:val="004F29EF"/>
    <w:rsid w:val="004F6662"/>
    <w:rsid w:val="005027C9"/>
    <w:rsid w:val="005068EB"/>
    <w:rsid w:val="00510B29"/>
    <w:rsid w:val="00512868"/>
    <w:rsid w:val="00513A26"/>
    <w:rsid w:val="00515B0E"/>
    <w:rsid w:val="00522954"/>
    <w:rsid w:val="00522CF0"/>
    <w:rsid w:val="00522F81"/>
    <w:rsid w:val="00533D0F"/>
    <w:rsid w:val="00550C06"/>
    <w:rsid w:val="0057582F"/>
    <w:rsid w:val="00581C09"/>
    <w:rsid w:val="00585DDF"/>
    <w:rsid w:val="005B3357"/>
    <w:rsid w:val="005C6F21"/>
    <w:rsid w:val="005D214F"/>
    <w:rsid w:val="005D34D7"/>
    <w:rsid w:val="005D524B"/>
    <w:rsid w:val="005D6D74"/>
    <w:rsid w:val="005F76D8"/>
    <w:rsid w:val="00613D35"/>
    <w:rsid w:val="006158D6"/>
    <w:rsid w:val="00625588"/>
    <w:rsid w:val="006325E3"/>
    <w:rsid w:val="00635712"/>
    <w:rsid w:val="006366D1"/>
    <w:rsid w:val="006379E5"/>
    <w:rsid w:val="00642463"/>
    <w:rsid w:val="00650AC0"/>
    <w:rsid w:val="00654BB4"/>
    <w:rsid w:val="00661F16"/>
    <w:rsid w:val="0066429B"/>
    <w:rsid w:val="00664D5F"/>
    <w:rsid w:val="00666CEE"/>
    <w:rsid w:val="00672910"/>
    <w:rsid w:val="00672F8D"/>
    <w:rsid w:val="00675C4C"/>
    <w:rsid w:val="006768D8"/>
    <w:rsid w:val="00677615"/>
    <w:rsid w:val="006800CE"/>
    <w:rsid w:val="00681EE7"/>
    <w:rsid w:val="006829E8"/>
    <w:rsid w:val="006868E3"/>
    <w:rsid w:val="00691E33"/>
    <w:rsid w:val="006A08A0"/>
    <w:rsid w:val="006A4BE1"/>
    <w:rsid w:val="006A4D6E"/>
    <w:rsid w:val="006B1183"/>
    <w:rsid w:val="006C3923"/>
    <w:rsid w:val="006C62CC"/>
    <w:rsid w:val="006D1D62"/>
    <w:rsid w:val="006D7110"/>
    <w:rsid w:val="006E0B39"/>
    <w:rsid w:val="006F25AE"/>
    <w:rsid w:val="006F6AF5"/>
    <w:rsid w:val="006F7DF0"/>
    <w:rsid w:val="007014BD"/>
    <w:rsid w:val="00705846"/>
    <w:rsid w:val="00706208"/>
    <w:rsid w:val="00710351"/>
    <w:rsid w:val="007207F9"/>
    <w:rsid w:val="00722605"/>
    <w:rsid w:val="0072410B"/>
    <w:rsid w:val="00735F22"/>
    <w:rsid w:val="00744B0A"/>
    <w:rsid w:val="0074629F"/>
    <w:rsid w:val="00770382"/>
    <w:rsid w:val="00790A36"/>
    <w:rsid w:val="00791073"/>
    <w:rsid w:val="007A043F"/>
    <w:rsid w:val="007A06D4"/>
    <w:rsid w:val="007A0731"/>
    <w:rsid w:val="007A5ED4"/>
    <w:rsid w:val="007A76B0"/>
    <w:rsid w:val="007B3EA9"/>
    <w:rsid w:val="007B50CC"/>
    <w:rsid w:val="007C2A48"/>
    <w:rsid w:val="007C334A"/>
    <w:rsid w:val="007C72B2"/>
    <w:rsid w:val="007D4A8A"/>
    <w:rsid w:val="007D4BB0"/>
    <w:rsid w:val="007D55E9"/>
    <w:rsid w:val="007F5F7C"/>
    <w:rsid w:val="0080499D"/>
    <w:rsid w:val="00805121"/>
    <w:rsid w:val="008055A2"/>
    <w:rsid w:val="008209F1"/>
    <w:rsid w:val="008257FA"/>
    <w:rsid w:val="008300C0"/>
    <w:rsid w:val="00832F33"/>
    <w:rsid w:val="0083302D"/>
    <w:rsid w:val="008416F3"/>
    <w:rsid w:val="00852D10"/>
    <w:rsid w:val="0085525C"/>
    <w:rsid w:val="008621EC"/>
    <w:rsid w:val="008642BA"/>
    <w:rsid w:val="00884898"/>
    <w:rsid w:val="00885680"/>
    <w:rsid w:val="00891CF4"/>
    <w:rsid w:val="00892345"/>
    <w:rsid w:val="008A397E"/>
    <w:rsid w:val="008B2F04"/>
    <w:rsid w:val="008B6319"/>
    <w:rsid w:val="008C2FB5"/>
    <w:rsid w:val="008D0116"/>
    <w:rsid w:val="008F0EED"/>
    <w:rsid w:val="008F3486"/>
    <w:rsid w:val="008F3D73"/>
    <w:rsid w:val="008F48B6"/>
    <w:rsid w:val="00914884"/>
    <w:rsid w:val="00915D23"/>
    <w:rsid w:val="00923198"/>
    <w:rsid w:val="00926075"/>
    <w:rsid w:val="0093314D"/>
    <w:rsid w:val="00943E3B"/>
    <w:rsid w:val="00945460"/>
    <w:rsid w:val="00945C25"/>
    <w:rsid w:val="0095410A"/>
    <w:rsid w:val="00954773"/>
    <w:rsid w:val="00954DDE"/>
    <w:rsid w:val="0096726C"/>
    <w:rsid w:val="00980C99"/>
    <w:rsid w:val="009914CF"/>
    <w:rsid w:val="00992BC7"/>
    <w:rsid w:val="009A0B15"/>
    <w:rsid w:val="009A3614"/>
    <w:rsid w:val="009A65A8"/>
    <w:rsid w:val="009B443D"/>
    <w:rsid w:val="009B6BB4"/>
    <w:rsid w:val="009C4511"/>
    <w:rsid w:val="009C7D6D"/>
    <w:rsid w:val="009D67F3"/>
    <w:rsid w:val="009E2F88"/>
    <w:rsid w:val="00A03309"/>
    <w:rsid w:val="00A15F00"/>
    <w:rsid w:val="00A227D0"/>
    <w:rsid w:val="00A37973"/>
    <w:rsid w:val="00A40AB7"/>
    <w:rsid w:val="00A5116E"/>
    <w:rsid w:val="00A6038C"/>
    <w:rsid w:val="00A645A2"/>
    <w:rsid w:val="00A651E1"/>
    <w:rsid w:val="00A67D5D"/>
    <w:rsid w:val="00A71796"/>
    <w:rsid w:val="00A747F1"/>
    <w:rsid w:val="00A77CFC"/>
    <w:rsid w:val="00A85D6E"/>
    <w:rsid w:val="00A95E5E"/>
    <w:rsid w:val="00AA796E"/>
    <w:rsid w:val="00AA7A23"/>
    <w:rsid w:val="00AB15F1"/>
    <w:rsid w:val="00AC1B60"/>
    <w:rsid w:val="00AC3E2B"/>
    <w:rsid w:val="00AD539E"/>
    <w:rsid w:val="00AE4C32"/>
    <w:rsid w:val="00AF15D9"/>
    <w:rsid w:val="00AF6C14"/>
    <w:rsid w:val="00B00710"/>
    <w:rsid w:val="00B04A3D"/>
    <w:rsid w:val="00B128F6"/>
    <w:rsid w:val="00B16FE7"/>
    <w:rsid w:val="00B22C2D"/>
    <w:rsid w:val="00B24280"/>
    <w:rsid w:val="00B27F87"/>
    <w:rsid w:val="00B302D9"/>
    <w:rsid w:val="00B33784"/>
    <w:rsid w:val="00B340C0"/>
    <w:rsid w:val="00B36DE8"/>
    <w:rsid w:val="00B4037A"/>
    <w:rsid w:val="00B550BC"/>
    <w:rsid w:val="00B63001"/>
    <w:rsid w:val="00B70D77"/>
    <w:rsid w:val="00B73954"/>
    <w:rsid w:val="00B875CB"/>
    <w:rsid w:val="00B93B70"/>
    <w:rsid w:val="00BA65F5"/>
    <w:rsid w:val="00BA7ADE"/>
    <w:rsid w:val="00BB003F"/>
    <w:rsid w:val="00BB57D1"/>
    <w:rsid w:val="00BB6C84"/>
    <w:rsid w:val="00BC1F23"/>
    <w:rsid w:val="00BC629C"/>
    <w:rsid w:val="00BD02BF"/>
    <w:rsid w:val="00BD1ACD"/>
    <w:rsid w:val="00BD3920"/>
    <w:rsid w:val="00BD530C"/>
    <w:rsid w:val="00C06B3C"/>
    <w:rsid w:val="00C06E59"/>
    <w:rsid w:val="00C13616"/>
    <w:rsid w:val="00C24D45"/>
    <w:rsid w:val="00C602B0"/>
    <w:rsid w:val="00C66B6A"/>
    <w:rsid w:val="00C74032"/>
    <w:rsid w:val="00C74AD2"/>
    <w:rsid w:val="00C76D0A"/>
    <w:rsid w:val="00C86A59"/>
    <w:rsid w:val="00C90344"/>
    <w:rsid w:val="00C941BC"/>
    <w:rsid w:val="00CB100E"/>
    <w:rsid w:val="00CC09C1"/>
    <w:rsid w:val="00CD196B"/>
    <w:rsid w:val="00CD412F"/>
    <w:rsid w:val="00CD4D70"/>
    <w:rsid w:val="00CE31AB"/>
    <w:rsid w:val="00CE3D87"/>
    <w:rsid w:val="00CE6CA0"/>
    <w:rsid w:val="00CF05CF"/>
    <w:rsid w:val="00D11308"/>
    <w:rsid w:val="00D1585C"/>
    <w:rsid w:val="00D16197"/>
    <w:rsid w:val="00D20203"/>
    <w:rsid w:val="00D206E3"/>
    <w:rsid w:val="00D35E34"/>
    <w:rsid w:val="00D408CF"/>
    <w:rsid w:val="00D43FD1"/>
    <w:rsid w:val="00D50012"/>
    <w:rsid w:val="00D50E34"/>
    <w:rsid w:val="00D513D8"/>
    <w:rsid w:val="00D57388"/>
    <w:rsid w:val="00D6308E"/>
    <w:rsid w:val="00D70721"/>
    <w:rsid w:val="00D75472"/>
    <w:rsid w:val="00D85C57"/>
    <w:rsid w:val="00D865E8"/>
    <w:rsid w:val="00D870BA"/>
    <w:rsid w:val="00D87650"/>
    <w:rsid w:val="00D87D48"/>
    <w:rsid w:val="00D93D76"/>
    <w:rsid w:val="00D97072"/>
    <w:rsid w:val="00DC24E6"/>
    <w:rsid w:val="00DD1179"/>
    <w:rsid w:val="00DD127F"/>
    <w:rsid w:val="00DD3849"/>
    <w:rsid w:val="00DD4ACD"/>
    <w:rsid w:val="00DD5744"/>
    <w:rsid w:val="00DD5F25"/>
    <w:rsid w:val="00DD7636"/>
    <w:rsid w:val="00DE6BEB"/>
    <w:rsid w:val="00DF2AB1"/>
    <w:rsid w:val="00DF4BE4"/>
    <w:rsid w:val="00E1303C"/>
    <w:rsid w:val="00E1393A"/>
    <w:rsid w:val="00E20659"/>
    <w:rsid w:val="00E311A3"/>
    <w:rsid w:val="00E34874"/>
    <w:rsid w:val="00E442E1"/>
    <w:rsid w:val="00E523CC"/>
    <w:rsid w:val="00E54037"/>
    <w:rsid w:val="00E574F2"/>
    <w:rsid w:val="00E617AF"/>
    <w:rsid w:val="00E618D7"/>
    <w:rsid w:val="00E61B2D"/>
    <w:rsid w:val="00E7508D"/>
    <w:rsid w:val="00E7631A"/>
    <w:rsid w:val="00E77EA5"/>
    <w:rsid w:val="00E8412E"/>
    <w:rsid w:val="00E84AC3"/>
    <w:rsid w:val="00E85E59"/>
    <w:rsid w:val="00E87C4F"/>
    <w:rsid w:val="00E87FB4"/>
    <w:rsid w:val="00EA2EFC"/>
    <w:rsid w:val="00EA5A92"/>
    <w:rsid w:val="00EA5D4B"/>
    <w:rsid w:val="00EB1572"/>
    <w:rsid w:val="00EB17B0"/>
    <w:rsid w:val="00EC0A65"/>
    <w:rsid w:val="00EC321A"/>
    <w:rsid w:val="00ED4957"/>
    <w:rsid w:val="00EE3CFD"/>
    <w:rsid w:val="00EE5ABD"/>
    <w:rsid w:val="00EF0128"/>
    <w:rsid w:val="00EF3184"/>
    <w:rsid w:val="00F1028A"/>
    <w:rsid w:val="00F12750"/>
    <w:rsid w:val="00F16587"/>
    <w:rsid w:val="00F5767F"/>
    <w:rsid w:val="00F73445"/>
    <w:rsid w:val="00F82860"/>
    <w:rsid w:val="00F83AD9"/>
    <w:rsid w:val="00F87EFC"/>
    <w:rsid w:val="00F90FCE"/>
    <w:rsid w:val="00F91D92"/>
    <w:rsid w:val="00F92233"/>
    <w:rsid w:val="00F94716"/>
    <w:rsid w:val="00FA0DCE"/>
    <w:rsid w:val="00FA472D"/>
    <w:rsid w:val="00FA58F8"/>
    <w:rsid w:val="00FA7485"/>
    <w:rsid w:val="00FB1C4C"/>
    <w:rsid w:val="00FB2C70"/>
    <w:rsid w:val="00FB4328"/>
    <w:rsid w:val="00FB502D"/>
    <w:rsid w:val="00FC0FD3"/>
    <w:rsid w:val="00FC4859"/>
    <w:rsid w:val="00FD3423"/>
    <w:rsid w:val="00FD3B28"/>
    <w:rsid w:val="00FD3CEA"/>
    <w:rsid w:val="00FE1085"/>
    <w:rsid w:val="00FE2FF2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5B46CE9-6971-4AFD-BAA6-DB646E63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76D8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412F2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Theme="minorEastAsia"/>
      <w:b/>
      <w:bCs/>
      <w:lang w:val="es-CO"/>
    </w:rPr>
  </w:style>
  <w:style w:type="paragraph" w:styleId="Ttulo5">
    <w:name w:val="heading 5"/>
    <w:basedOn w:val="Normal"/>
    <w:next w:val="Normal"/>
    <w:link w:val="Ttulo5Car"/>
    <w:uiPriority w:val="99"/>
    <w:qFormat/>
    <w:rsid w:val="004412F2"/>
    <w:pPr>
      <w:keepNext/>
      <w:autoSpaceDE w:val="0"/>
      <w:autoSpaceDN w:val="0"/>
      <w:adjustRightInd w:val="0"/>
      <w:jc w:val="center"/>
      <w:outlineLvl w:val="4"/>
    </w:pPr>
    <w:rPr>
      <w:rFonts w:ascii="Arial" w:eastAsiaTheme="minorEastAsia" w:hAnsi="Arial" w:cs="Arial"/>
      <w:b/>
      <w:bCs/>
      <w:sz w:val="18"/>
      <w:szCs w:val="1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C32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C32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C321A"/>
    <w:rPr>
      <w:sz w:val="24"/>
      <w:szCs w:val="24"/>
      <w:lang w:val="es-ES" w:eastAsia="es-ES" w:bidi="ar-SA"/>
    </w:rPr>
  </w:style>
  <w:style w:type="paragraph" w:styleId="Textonotapie">
    <w:name w:val="footnote text"/>
    <w:basedOn w:val="Normal"/>
    <w:semiHidden/>
    <w:rsid w:val="004C12B1"/>
  </w:style>
  <w:style w:type="character" w:styleId="Refdenotaalpie">
    <w:name w:val="footnote reference"/>
    <w:basedOn w:val="Fuentedeprrafopredeter"/>
    <w:semiHidden/>
    <w:rsid w:val="004C12B1"/>
    <w:rPr>
      <w:vertAlign w:val="superscript"/>
    </w:rPr>
  </w:style>
  <w:style w:type="paragraph" w:styleId="Sangradetextonormal">
    <w:name w:val="Body Text Indent"/>
    <w:basedOn w:val="Normal"/>
    <w:rsid w:val="004C12B1"/>
    <w:pPr>
      <w:ind w:left="708"/>
      <w:jc w:val="both"/>
    </w:pPr>
    <w:rPr>
      <w:rFonts w:ascii="Arial" w:hAnsi="Arial" w:cs="Arial"/>
    </w:rPr>
  </w:style>
  <w:style w:type="character" w:styleId="Hipervnculo">
    <w:name w:val="Hyperlink"/>
    <w:basedOn w:val="Fuentedeprrafopredeter"/>
    <w:rsid w:val="004C12B1"/>
    <w:rPr>
      <w:color w:val="CC0000"/>
      <w:u w:val="single"/>
    </w:rPr>
  </w:style>
  <w:style w:type="paragraph" w:styleId="Prrafodelista">
    <w:name w:val="List Paragraph"/>
    <w:basedOn w:val="Normal"/>
    <w:uiPriority w:val="34"/>
    <w:qFormat/>
    <w:rsid w:val="00D20203"/>
    <w:pPr>
      <w:ind w:left="708"/>
    </w:pPr>
  </w:style>
  <w:style w:type="character" w:styleId="Nmerodepgina">
    <w:name w:val="page number"/>
    <w:basedOn w:val="Fuentedeprrafopredeter"/>
    <w:rsid w:val="00CE31AB"/>
  </w:style>
  <w:style w:type="paragraph" w:styleId="Textodeglobo">
    <w:name w:val="Balloon Text"/>
    <w:basedOn w:val="Normal"/>
    <w:link w:val="TextodegloboCar"/>
    <w:rsid w:val="00891C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91CF4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791073"/>
    <w:rPr>
      <w:lang w:val="es-ES" w:eastAsia="es-ES"/>
    </w:rPr>
  </w:style>
  <w:style w:type="paragraph" w:styleId="Textonotaalfinal">
    <w:name w:val="endnote text"/>
    <w:basedOn w:val="Normal"/>
    <w:link w:val="TextonotaalfinalCar"/>
    <w:rsid w:val="00791073"/>
  </w:style>
  <w:style w:type="character" w:customStyle="1" w:styleId="TextonotaalfinalCar">
    <w:name w:val="Texto nota al final Car"/>
    <w:basedOn w:val="Fuentedeprrafopredeter"/>
    <w:link w:val="Textonotaalfinal"/>
    <w:rsid w:val="00791073"/>
    <w:rPr>
      <w:lang w:val="es-ES" w:eastAsia="es-ES"/>
    </w:rPr>
  </w:style>
  <w:style w:type="character" w:styleId="Refdenotaalfinal">
    <w:name w:val="endnote reference"/>
    <w:basedOn w:val="Fuentedeprrafopredeter"/>
    <w:rsid w:val="00791073"/>
    <w:rPr>
      <w:vertAlign w:val="superscript"/>
    </w:rPr>
  </w:style>
  <w:style w:type="character" w:customStyle="1" w:styleId="eacep1">
    <w:name w:val="eacep1"/>
    <w:basedOn w:val="Fuentedeprrafopredeter"/>
    <w:rsid w:val="001C08B3"/>
    <w:rPr>
      <w:color w:val="000000"/>
    </w:rPr>
  </w:style>
  <w:style w:type="paragraph" w:styleId="Textoindependiente2">
    <w:name w:val="Body Text 2"/>
    <w:basedOn w:val="Normal"/>
    <w:link w:val="Textoindependiente2Car"/>
    <w:rsid w:val="004412F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412F2"/>
    <w:rPr>
      <w:lang w:val="es-ES" w:eastAsia="es-ES"/>
    </w:rPr>
  </w:style>
  <w:style w:type="paragraph" w:styleId="Textoindependiente">
    <w:name w:val="Body Text"/>
    <w:basedOn w:val="Normal"/>
    <w:link w:val="TextoindependienteCar"/>
    <w:rsid w:val="004412F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412F2"/>
    <w:rPr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9"/>
    <w:rsid w:val="004412F2"/>
    <w:rPr>
      <w:rFonts w:eastAsiaTheme="minorEastAsia"/>
      <w:b/>
      <w:bCs/>
      <w:lang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4412F2"/>
    <w:rPr>
      <w:rFonts w:ascii="Arial" w:eastAsiaTheme="minorEastAsia" w:hAnsi="Arial" w:cs="Arial"/>
      <w:b/>
      <w:bCs/>
      <w:sz w:val="18"/>
      <w:szCs w:val="18"/>
      <w:lang w:eastAsia="es-ES"/>
    </w:rPr>
  </w:style>
  <w:style w:type="paragraph" w:styleId="Textoindependiente3">
    <w:name w:val="Body Text 3"/>
    <w:basedOn w:val="Normal"/>
    <w:link w:val="Textoindependiente3Car"/>
    <w:rsid w:val="00E617A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E617AF"/>
    <w:rPr>
      <w:sz w:val="16"/>
      <w:szCs w:val="16"/>
      <w:lang w:val="es-ES" w:eastAsia="es-ES"/>
    </w:rPr>
  </w:style>
  <w:style w:type="paragraph" w:customStyle="1" w:styleId="Default">
    <w:name w:val="Default"/>
    <w:rsid w:val="00E617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Refdecomentario">
    <w:name w:val="annotation reference"/>
    <w:basedOn w:val="Fuentedeprrafopredeter"/>
    <w:rsid w:val="004A6A2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A6A21"/>
  </w:style>
  <w:style w:type="character" w:customStyle="1" w:styleId="TextocomentarioCar">
    <w:name w:val="Texto comentario Car"/>
    <w:basedOn w:val="Fuentedeprrafopredeter"/>
    <w:link w:val="Textocomentario"/>
    <w:rsid w:val="004A6A2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A6A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A6A21"/>
    <w:rPr>
      <w:b/>
      <w:bCs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6A08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6A08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Sinespaciado">
    <w:name w:val="No Spacing"/>
    <w:uiPriority w:val="1"/>
    <w:qFormat/>
    <w:rsid w:val="00340514"/>
    <w:pPr>
      <w:ind w:firstLine="4"/>
      <w:jc w:val="both"/>
    </w:pPr>
    <w:rPr>
      <w:rFonts w:ascii="Calibri" w:eastAsia="Calibri" w:hAnsi="Calibri" w:cs="Calibri"/>
      <w:color w:val="000000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B1078-2509-4231-9747-9B31F6E4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HP</Company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Darlene Glen</dc:creator>
  <cp:lastModifiedBy>Jorge Armando Rodriguez Vergara</cp:lastModifiedBy>
  <cp:revision>2</cp:revision>
  <cp:lastPrinted>2017-09-14T13:35:00Z</cp:lastPrinted>
  <dcterms:created xsi:type="dcterms:W3CDTF">2018-02-23T15:47:00Z</dcterms:created>
  <dcterms:modified xsi:type="dcterms:W3CDTF">2018-02-23T15:47:00Z</dcterms:modified>
</cp:coreProperties>
</file>